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64D8A" w14:textId="3A4311C5" w:rsidR="008D08DA" w:rsidRPr="00FD2263" w:rsidRDefault="00FD2263">
      <w:pPr>
        <w:rPr>
          <w:rFonts w:ascii="Arial" w:hAnsi="Arial" w:cs="Arial"/>
          <w:sz w:val="24"/>
          <w:szCs w:val="24"/>
        </w:rPr>
      </w:pPr>
      <w:r>
        <w:rPr>
          <w:rFonts w:ascii="Arial" w:hAnsi="Arial" w:cs="Arial"/>
          <w:sz w:val="24"/>
          <w:szCs w:val="24"/>
        </w:rPr>
        <w:t>Livestock H</w:t>
      </w:r>
      <w:r w:rsidRPr="00FD2263">
        <w:rPr>
          <w:rFonts w:ascii="Arial" w:hAnsi="Arial" w:cs="Arial"/>
          <w:sz w:val="24"/>
          <w:szCs w:val="24"/>
        </w:rPr>
        <w:t xml:space="preserve">ealth Monitoring Report </w:t>
      </w:r>
      <w:r w:rsidR="001B4DF3">
        <w:rPr>
          <w:rFonts w:ascii="Arial" w:hAnsi="Arial" w:cs="Arial"/>
          <w:sz w:val="24"/>
          <w:szCs w:val="24"/>
        </w:rPr>
        <w:t xml:space="preserve">– </w:t>
      </w:r>
      <w:r w:rsidR="00A94B57">
        <w:rPr>
          <w:rFonts w:ascii="Arial" w:hAnsi="Arial" w:cs="Arial"/>
          <w:sz w:val="24"/>
          <w:szCs w:val="24"/>
        </w:rPr>
        <w:t>January</w:t>
      </w:r>
      <w:r w:rsidR="001B4DF3">
        <w:rPr>
          <w:rFonts w:ascii="Arial" w:hAnsi="Arial" w:cs="Arial"/>
          <w:sz w:val="24"/>
          <w:szCs w:val="24"/>
        </w:rPr>
        <w:t xml:space="preserve"> 201</w:t>
      </w:r>
      <w:r w:rsidR="00A94B57">
        <w:rPr>
          <w:rFonts w:ascii="Arial" w:hAnsi="Arial" w:cs="Arial"/>
          <w:sz w:val="24"/>
          <w:szCs w:val="24"/>
        </w:rPr>
        <w:t>9</w:t>
      </w:r>
    </w:p>
    <w:p w14:paraId="17595E0F" w14:textId="77777777" w:rsidR="00FD2263" w:rsidRDefault="00FD2263"/>
    <w:p w14:paraId="5A7A1E65" w14:textId="77777777" w:rsidR="00FD2263" w:rsidRDefault="00FD2263" w:rsidP="00FD2263">
      <w:pPr>
        <w:pStyle w:val="NormalWeb"/>
        <w:spacing w:before="0" w:beforeAutospacing="0" w:after="90" w:afterAutospacing="0"/>
        <w:rPr>
          <w:rFonts w:ascii="Arial" w:hAnsi="Arial" w:cs="Arial"/>
          <w:color w:val="1D2129"/>
          <w:sz w:val="21"/>
          <w:szCs w:val="21"/>
        </w:rPr>
      </w:pPr>
      <w:r>
        <w:rPr>
          <w:rFonts w:ascii="Arial" w:hAnsi="Arial" w:cs="Arial"/>
          <w:color w:val="1D2129"/>
          <w:sz w:val="21"/>
          <w:szCs w:val="21"/>
        </w:rPr>
        <w:t xml:space="preserve">The Tasmanian Livestock Health Monitoring Report is a pilot project designed to confidentially gather information on diseases and conditions in livestock in Tasmania, with some emphasis on sheep and Southern Tasmania. </w:t>
      </w:r>
    </w:p>
    <w:p w14:paraId="1BC39E3C" w14:textId="3A9A2EE0" w:rsidR="00A94B57" w:rsidRDefault="00FD2263" w:rsidP="00FD2263">
      <w:pPr>
        <w:pStyle w:val="NormalWeb"/>
        <w:spacing w:before="0" w:beforeAutospacing="0" w:after="90" w:afterAutospacing="0"/>
        <w:rPr>
          <w:rFonts w:ascii="Arial" w:hAnsi="Arial" w:cs="Arial"/>
          <w:color w:val="1D2129"/>
          <w:sz w:val="21"/>
          <w:szCs w:val="21"/>
        </w:rPr>
      </w:pPr>
      <w:r>
        <w:rPr>
          <w:rFonts w:ascii="Arial" w:hAnsi="Arial" w:cs="Arial"/>
          <w:color w:val="1D2129"/>
          <w:sz w:val="21"/>
          <w:szCs w:val="21"/>
        </w:rPr>
        <w:t>The project has been established to convince our overseas trading partners that we don't have livestock diseases that they are concerned about, to keep our valuable export markets open and to stop risky imports coming in.</w:t>
      </w:r>
    </w:p>
    <w:p w14:paraId="00E42A86" w14:textId="77777777" w:rsidR="000B6DAE" w:rsidRDefault="00FD2263" w:rsidP="00FD2263">
      <w:pPr>
        <w:pStyle w:val="NormalWeb"/>
        <w:spacing w:before="90" w:beforeAutospacing="0" w:after="90" w:afterAutospacing="0" w:line="360" w:lineRule="auto"/>
        <w:rPr>
          <w:rFonts w:ascii="Arial" w:hAnsi="Arial" w:cs="Arial"/>
          <w:color w:val="1D2129"/>
          <w:sz w:val="21"/>
          <w:szCs w:val="21"/>
        </w:rPr>
      </w:pPr>
      <w:r>
        <w:rPr>
          <w:rFonts w:ascii="Arial" w:hAnsi="Arial" w:cs="Arial"/>
          <w:color w:val="1D2129"/>
          <w:sz w:val="21"/>
          <w:szCs w:val="21"/>
        </w:rPr>
        <w:t>This information is collected confidentially from livestock industry service providers.</w:t>
      </w:r>
    </w:p>
    <w:p w14:paraId="300049FA" w14:textId="6F8FA092" w:rsidR="00FD2263" w:rsidRPr="00DD2844" w:rsidRDefault="000B6DAE" w:rsidP="00FD2263">
      <w:pPr>
        <w:pStyle w:val="NormalWeb"/>
        <w:spacing w:before="90" w:beforeAutospacing="0" w:after="90" w:afterAutospacing="0" w:line="360" w:lineRule="auto"/>
        <w:rPr>
          <w:rFonts w:ascii="Arial" w:hAnsi="Arial" w:cs="Arial"/>
          <w:color w:val="1D2129"/>
          <w:sz w:val="21"/>
          <w:szCs w:val="21"/>
        </w:rPr>
      </w:pPr>
      <w:r>
        <w:rPr>
          <w:rFonts w:ascii="Arial" w:hAnsi="Arial" w:cs="Arial"/>
          <w:color w:val="1D2129"/>
          <w:sz w:val="21"/>
          <w:szCs w:val="21"/>
        </w:rPr>
        <w:t>You are welcome to distribute this report to anyone you like.</w:t>
      </w:r>
      <w:r w:rsidR="00FD2263">
        <w:rPr>
          <w:rFonts w:ascii="Arial" w:hAnsi="Arial" w:cs="Arial"/>
          <w:color w:val="1D2129"/>
          <w:sz w:val="21"/>
          <w:szCs w:val="21"/>
        </w:rPr>
        <w:br/>
        <w:t xml:space="preserve">The next Livestock Health Monitoring report will be out in </w:t>
      </w:r>
      <w:r w:rsidR="005C36E2">
        <w:rPr>
          <w:rFonts w:ascii="Arial" w:hAnsi="Arial" w:cs="Arial"/>
          <w:color w:val="1D2129"/>
          <w:sz w:val="21"/>
          <w:szCs w:val="21"/>
        </w:rPr>
        <w:t>mid</w:t>
      </w:r>
      <w:r w:rsidR="00FD2263">
        <w:rPr>
          <w:rFonts w:ascii="Arial" w:hAnsi="Arial" w:cs="Arial"/>
          <w:color w:val="1D2129"/>
          <w:sz w:val="21"/>
          <w:szCs w:val="21"/>
        </w:rPr>
        <w:t xml:space="preserve"> </w:t>
      </w:r>
      <w:r w:rsidR="00A94B57">
        <w:rPr>
          <w:rFonts w:ascii="Arial" w:hAnsi="Arial" w:cs="Arial"/>
          <w:color w:val="1D2129"/>
          <w:sz w:val="21"/>
          <w:szCs w:val="21"/>
        </w:rPr>
        <w:t>March</w:t>
      </w:r>
      <w:r w:rsidR="00FD2263">
        <w:rPr>
          <w:rFonts w:ascii="Arial" w:hAnsi="Arial" w:cs="Arial"/>
          <w:color w:val="1D2129"/>
          <w:sz w:val="21"/>
          <w:szCs w:val="21"/>
        </w:rPr>
        <w:t>.</w:t>
      </w:r>
    </w:p>
    <w:p w14:paraId="1622BF09" w14:textId="0CAFE420" w:rsidR="00FD2263" w:rsidRPr="00FD2263" w:rsidRDefault="00FD2263" w:rsidP="00FD2263">
      <w:pPr>
        <w:rPr>
          <w:rFonts w:ascii="Arial" w:hAnsi="Arial" w:cs="Arial"/>
          <w:sz w:val="21"/>
          <w:szCs w:val="21"/>
        </w:rPr>
      </w:pPr>
      <w:r>
        <w:rPr>
          <w:rFonts w:ascii="Arial" w:hAnsi="Arial" w:cs="Arial"/>
          <w:sz w:val="21"/>
          <w:szCs w:val="21"/>
        </w:rPr>
        <w:t xml:space="preserve">If you need more information on this </w:t>
      </w:r>
      <w:proofErr w:type="gramStart"/>
      <w:r>
        <w:rPr>
          <w:rFonts w:ascii="Arial" w:hAnsi="Arial" w:cs="Arial"/>
          <w:sz w:val="21"/>
          <w:szCs w:val="21"/>
        </w:rPr>
        <w:t>project</w:t>
      </w:r>
      <w:proofErr w:type="gramEnd"/>
      <w:r>
        <w:rPr>
          <w:rFonts w:ascii="Arial" w:hAnsi="Arial" w:cs="Arial"/>
          <w:sz w:val="21"/>
          <w:szCs w:val="21"/>
        </w:rPr>
        <w:t xml:space="preserve"> please contact </w:t>
      </w:r>
      <w:r w:rsidRPr="00FD2263">
        <w:rPr>
          <w:rFonts w:ascii="Arial" w:hAnsi="Arial" w:cs="Arial"/>
          <w:sz w:val="21"/>
          <w:szCs w:val="21"/>
        </w:rPr>
        <w:t>Bruce Jackson</w:t>
      </w:r>
      <w:r>
        <w:rPr>
          <w:rFonts w:ascii="Arial" w:hAnsi="Arial" w:cs="Arial"/>
          <w:sz w:val="21"/>
          <w:szCs w:val="21"/>
        </w:rPr>
        <w:t xml:space="preserve"> on </w:t>
      </w:r>
      <w:r w:rsidRPr="00FD2263">
        <w:rPr>
          <w:rFonts w:ascii="Arial" w:hAnsi="Arial" w:cs="Arial"/>
          <w:sz w:val="21"/>
          <w:szCs w:val="21"/>
        </w:rPr>
        <w:t>0407 872 520</w:t>
      </w:r>
      <w:r w:rsidR="000B6DAE">
        <w:rPr>
          <w:rFonts w:ascii="Arial" w:hAnsi="Arial" w:cs="Arial"/>
          <w:sz w:val="21"/>
          <w:szCs w:val="21"/>
        </w:rPr>
        <w:t xml:space="preserve"> or rja69392@bigpond.net.au</w:t>
      </w:r>
      <w:r>
        <w:rPr>
          <w:rFonts w:ascii="Arial" w:hAnsi="Arial" w:cs="Arial"/>
          <w:sz w:val="21"/>
          <w:szCs w:val="21"/>
        </w:rPr>
        <w:t>.</w:t>
      </w:r>
    </w:p>
    <w:p w14:paraId="4E076D1F" w14:textId="77777777" w:rsidR="00FD2263" w:rsidRDefault="00FD2263"/>
    <w:tbl>
      <w:tblPr>
        <w:tblStyle w:val="TableGrid"/>
        <w:tblW w:w="0" w:type="auto"/>
        <w:tblLook w:val="04A0" w:firstRow="1" w:lastRow="0" w:firstColumn="1" w:lastColumn="0" w:noHBand="0" w:noVBand="1"/>
      </w:tblPr>
      <w:tblGrid>
        <w:gridCol w:w="1737"/>
        <w:gridCol w:w="1372"/>
        <w:gridCol w:w="1184"/>
        <w:gridCol w:w="1360"/>
        <w:gridCol w:w="3273"/>
      </w:tblGrid>
      <w:tr w:rsidR="00FD2263" w:rsidRPr="00F83805" w14:paraId="1E0BD2AB" w14:textId="77777777" w:rsidTr="00364DA0">
        <w:trPr>
          <w:trHeight w:val="300"/>
        </w:trPr>
        <w:tc>
          <w:tcPr>
            <w:tcW w:w="8926" w:type="dxa"/>
            <w:gridSpan w:val="5"/>
            <w:shd w:val="clear" w:color="auto" w:fill="E7E6E6" w:themeFill="background2"/>
            <w:hideMark/>
          </w:tcPr>
          <w:p w14:paraId="0DF22897" w14:textId="77777777" w:rsidR="00FD2263" w:rsidRPr="00F83805" w:rsidRDefault="00FD2263" w:rsidP="00A95E9D">
            <w:pPr>
              <w:spacing w:before="0"/>
              <w:jc w:val="center"/>
              <w:rPr>
                <w:b/>
                <w:bCs/>
                <w:sz w:val="18"/>
                <w:szCs w:val="18"/>
                <w:lang w:eastAsia="ja-JP"/>
              </w:rPr>
            </w:pPr>
            <w:r w:rsidRPr="00F83805">
              <w:rPr>
                <w:b/>
                <w:bCs/>
                <w:sz w:val="18"/>
                <w:szCs w:val="18"/>
                <w:lang w:eastAsia="ja-JP"/>
              </w:rPr>
              <w:t>SHEEP</w:t>
            </w:r>
          </w:p>
        </w:tc>
      </w:tr>
      <w:tr w:rsidR="00F35274" w:rsidRPr="00F83805" w14:paraId="6CB4C89E" w14:textId="77777777" w:rsidTr="00364DA0">
        <w:trPr>
          <w:trHeight w:val="576"/>
        </w:trPr>
        <w:tc>
          <w:tcPr>
            <w:tcW w:w="1737" w:type="dxa"/>
            <w:hideMark/>
          </w:tcPr>
          <w:p w14:paraId="469DAB3C" w14:textId="77777777" w:rsidR="00FD2263" w:rsidRPr="00F83805" w:rsidRDefault="00FD2263" w:rsidP="00A95E9D">
            <w:pPr>
              <w:spacing w:before="0"/>
              <w:rPr>
                <w:b/>
                <w:sz w:val="18"/>
                <w:szCs w:val="18"/>
                <w:lang w:eastAsia="ja-JP"/>
              </w:rPr>
            </w:pPr>
            <w:r w:rsidRPr="00F83805">
              <w:rPr>
                <w:b/>
                <w:sz w:val="18"/>
                <w:szCs w:val="18"/>
                <w:lang w:eastAsia="ja-JP"/>
              </w:rPr>
              <w:t>Disease/condition</w:t>
            </w:r>
          </w:p>
        </w:tc>
        <w:tc>
          <w:tcPr>
            <w:tcW w:w="1372" w:type="dxa"/>
            <w:hideMark/>
          </w:tcPr>
          <w:p w14:paraId="29BEF0B8" w14:textId="77777777" w:rsidR="00FD2263" w:rsidRPr="00F83805" w:rsidRDefault="00FD2263" w:rsidP="00A95E9D">
            <w:pPr>
              <w:spacing w:before="0"/>
              <w:rPr>
                <w:b/>
                <w:sz w:val="18"/>
                <w:szCs w:val="18"/>
                <w:lang w:eastAsia="ja-JP"/>
              </w:rPr>
            </w:pPr>
            <w:r w:rsidRPr="00F83805">
              <w:rPr>
                <w:b/>
                <w:sz w:val="18"/>
                <w:szCs w:val="18"/>
                <w:lang w:eastAsia="ja-JP"/>
              </w:rPr>
              <w:t>Number of reports/cases</w:t>
            </w:r>
          </w:p>
        </w:tc>
        <w:tc>
          <w:tcPr>
            <w:tcW w:w="1184" w:type="dxa"/>
            <w:hideMark/>
          </w:tcPr>
          <w:p w14:paraId="1D25871B" w14:textId="77777777" w:rsidR="00FD2263" w:rsidRPr="00F83805" w:rsidRDefault="00FD2263" w:rsidP="00A95E9D">
            <w:pPr>
              <w:spacing w:before="0"/>
              <w:rPr>
                <w:b/>
                <w:sz w:val="18"/>
                <w:szCs w:val="18"/>
                <w:lang w:eastAsia="ja-JP"/>
              </w:rPr>
            </w:pPr>
            <w:r w:rsidRPr="00F83805">
              <w:rPr>
                <w:b/>
                <w:sz w:val="18"/>
                <w:szCs w:val="18"/>
                <w:lang w:eastAsia="ja-JP"/>
              </w:rPr>
              <w:t>Region</w:t>
            </w:r>
          </w:p>
        </w:tc>
        <w:tc>
          <w:tcPr>
            <w:tcW w:w="1360" w:type="dxa"/>
            <w:hideMark/>
          </w:tcPr>
          <w:p w14:paraId="43BCDC7E" w14:textId="77777777" w:rsidR="00FD2263" w:rsidRPr="00F83805" w:rsidRDefault="00FD2263" w:rsidP="00A95E9D">
            <w:pPr>
              <w:spacing w:before="0"/>
              <w:rPr>
                <w:b/>
                <w:sz w:val="18"/>
                <w:szCs w:val="18"/>
                <w:lang w:eastAsia="ja-JP"/>
              </w:rPr>
            </w:pPr>
            <w:r w:rsidRPr="00F83805">
              <w:rPr>
                <w:b/>
                <w:sz w:val="18"/>
                <w:szCs w:val="18"/>
                <w:lang w:eastAsia="ja-JP"/>
              </w:rPr>
              <w:t>Details</w:t>
            </w:r>
          </w:p>
        </w:tc>
        <w:tc>
          <w:tcPr>
            <w:tcW w:w="3273" w:type="dxa"/>
            <w:hideMark/>
          </w:tcPr>
          <w:p w14:paraId="3F63A4C4" w14:textId="77777777" w:rsidR="00FD2263" w:rsidRPr="00F83805" w:rsidRDefault="00FD2263" w:rsidP="00A95E9D">
            <w:pPr>
              <w:spacing w:before="0"/>
              <w:rPr>
                <w:b/>
                <w:sz w:val="18"/>
                <w:szCs w:val="18"/>
                <w:lang w:eastAsia="ja-JP"/>
              </w:rPr>
            </w:pPr>
            <w:r w:rsidRPr="00F83805">
              <w:rPr>
                <w:b/>
                <w:sz w:val="18"/>
                <w:szCs w:val="18"/>
                <w:lang w:eastAsia="ja-JP"/>
              </w:rPr>
              <w:t xml:space="preserve">Prevention, treatment, and other biosecurity advice or measures </w:t>
            </w:r>
          </w:p>
        </w:tc>
      </w:tr>
      <w:tr w:rsidR="00A50472" w:rsidRPr="00F83805" w14:paraId="646CF5B6" w14:textId="77777777" w:rsidTr="00267B2C">
        <w:trPr>
          <w:trHeight w:val="776"/>
        </w:trPr>
        <w:tc>
          <w:tcPr>
            <w:tcW w:w="1737" w:type="dxa"/>
            <w:hideMark/>
          </w:tcPr>
          <w:p w14:paraId="2F8A9A74" w14:textId="77777777" w:rsidR="00A50472" w:rsidRPr="00F83805" w:rsidRDefault="00A50472" w:rsidP="00267B2C">
            <w:pPr>
              <w:spacing w:before="0"/>
              <w:rPr>
                <w:sz w:val="18"/>
                <w:szCs w:val="18"/>
                <w:lang w:eastAsia="ja-JP"/>
              </w:rPr>
            </w:pPr>
            <w:r>
              <w:rPr>
                <w:sz w:val="18"/>
                <w:szCs w:val="18"/>
                <w:lang w:eastAsia="ja-JP"/>
              </w:rPr>
              <w:t>Arthritis</w:t>
            </w:r>
          </w:p>
        </w:tc>
        <w:tc>
          <w:tcPr>
            <w:tcW w:w="1372" w:type="dxa"/>
            <w:hideMark/>
          </w:tcPr>
          <w:p w14:paraId="735415B3" w14:textId="77777777" w:rsidR="00A50472" w:rsidRPr="00F83805" w:rsidRDefault="00A50472" w:rsidP="00267B2C">
            <w:pPr>
              <w:spacing w:before="0"/>
              <w:rPr>
                <w:sz w:val="18"/>
                <w:szCs w:val="18"/>
                <w:lang w:eastAsia="ja-JP"/>
              </w:rPr>
            </w:pPr>
            <w:r>
              <w:rPr>
                <w:sz w:val="18"/>
                <w:szCs w:val="18"/>
                <w:lang w:eastAsia="ja-JP"/>
              </w:rPr>
              <w:t>One old ewe from one flock.</w:t>
            </w:r>
          </w:p>
        </w:tc>
        <w:tc>
          <w:tcPr>
            <w:tcW w:w="1184" w:type="dxa"/>
            <w:hideMark/>
          </w:tcPr>
          <w:p w14:paraId="7BD171C1" w14:textId="77777777" w:rsidR="00A50472" w:rsidRPr="00F83805" w:rsidRDefault="00A50472" w:rsidP="00267B2C">
            <w:pPr>
              <w:spacing w:before="0"/>
              <w:rPr>
                <w:sz w:val="18"/>
                <w:szCs w:val="18"/>
                <w:lang w:eastAsia="ja-JP"/>
              </w:rPr>
            </w:pPr>
            <w:r>
              <w:rPr>
                <w:sz w:val="18"/>
                <w:szCs w:val="18"/>
                <w:lang w:eastAsia="ja-JP"/>
              </w:rPr>
              <w:t xml:space="preserve"> Southern Tasmania</w:t>
            </w:r>
            <w:r w:rsidRPr="00F83805">
              <w:rPr>
                <w:sz w:val="18"/>
                <w:szCs w:val="18"/>
                <w:lang w:eastAsia="ja-JP"/>
              </w:rPr>
              <w:t xml:space="preserve"> </w:t>
            </w:r>
          </w:p>
        </w:tc>
        <w:tc>
          <w:tcPr>
            <w:tcW w:w="1360" w:type="dxa"/>
            <w:hideMark/>
          </w:tcPr>
          <w:p w14:paraId="2D05F186" w14:textId="77777777" w:rsidR="00A50472" w:rsidRPr="00F83805" w:rsidRDefault="00A50472" w:rsidP="00267B2C">
            <w:pPr>
              <w:spacing w:before="0"/>
              <w:rPr>
                <w:sz w:val="18"/>
                <w:szCs w:val="18"/>
                <w:lang w:eastAsia="ja-JP"/>
              </w:rPr>
            </w:pPr>
            <w:r>
              <w:rPr>
                <w:sz w:val="18"/>
                <w:szCs w:val="18"/>
                <w:lang w:eastAsia="ja-JP"/>
              </w:rPr>
              <w:t xml:space="preserve">Lame with swollen elbow joint </w:t>
            </w:r>
          </w:p>
        </w:tc>
        <w:tc>
          <w:tcPr>
            <w:tcW w:w="3273" w:type="dxa"/>
            <w:hideMark/>
          </w:tcPr>
          <w:p w14:paraId="580F779F" w14:textId="77777777" w:rsidR="00A50472" w:rsidRPr="00F83805" w:rsidRDefault="00A50472" w:rsidP="00267B2C">
            <w:pPr>
              <w:spacing w:before="0"/>
              <w:rPr>
                <w:sz w:val="18"/>
                <w:szCs w:val="18"/>
                <w:lang w:eastAsia="ja-JP"/>
              </w:rPr>
            </w:pPr>
            <w:r>
              <w:rPr>
                <w:sz w:val="18"/>
                <w:szCs w:val="18"/>
                <w:lang w:eastAsia="ja-JP"/>
              </w:rPr>
              <w:t>Cull if commercial, anti-inflammatories if a pet.</w:t>
            </w:r>
          </w:p>
        </w:tc>
      </w:tr>
      <w:tr w:rsidR="00F35274" w:rsidRPr="00F83805" w14:paraId="73A7B139" w14:textId="77777777" w:rsidTr="00E6779F">
        <w:trPr>
          <w:trHeight w:val="776"/>
        </w:trPr>
        <w:tc>
          <w:tcPr>
            <w:tcW w:w="1737" w:type="dxa"/>
            <w:hideMark/>
          </w:tcPr>
          <w:p w14:paraId="6068EB67" w14:textId="24B0BFCD" w:rsidR="00B603F9" w:rsidRPr="00F83805" w:rsidRDefault="00A50472" w:rsidP="00AA317A">
            <w:pPr>
              <w:spacing w:before="0"/>
              <w:rPr>
                <w:sz w:val="18"/>
                <w:szCs w:val="18"/>
                <w:lang w:eastAsia="ja-JP"/>
              </w:rPr>
            </w:pPr>
            <w:r>
              <w:rPr>
                <w:sz w:val="18"/>
                <w:szCs w:val="18"/>
                <w:lang w:eastAsia="ja-JP"/>
              </w:rPr>
              <w:t>Acidosis (grain poisoning)</w:t>
            </w:r>
          </w:p>
        </w:tc>
        <w:tc>
          <w:tcPr>
            <w:tcW w:w="1372" w:type="dxa"/>
            <w:hideMark/>
          </w:tcPr>
          <w:p w14:paraId="341BB79E" w14:textId="7D659402" w:rsidR="00B603F9" w:rsidRPr="00F83805" w:rsidRDefault="00A50472" w:rsidP="00AA317A">
            <w:pPr>
              <w:spacing w:before="0"/>
              <w:rPr>
                <w:sz w:val="18"/>
                <w:szCs w:val="18"/>
                <w:lang w:eastAsia="ja-JP"/>
              </w:rPr>
            </w:pPr>
            <w:r>
              <w:rPr>
                <w:sz w:val="18"/>
                <w:szCs w:val="18"/>
                <w:lang w:eastAsia="ja-JP"/>
              </w:rPr>
              <w:t>A number of sheep</w:t>
            </w:r>
            <w:r w:rsidR="00B603F9">
              <w:rPr>
                <w:sz w:val="18"/>
                <w:szCs w:val="18"/>
                <w:lang w:eastAsia="ja-JP"/>
              </w:rPr>
              <w:t xml:space="preserve"> from one flock.</w:t>
            </w:r>
          </w:p>
        </w:tc>
        <w:tc>
          <w:tcPr>
            <w:tcW w:w="1184" w:type="dxa"/>
            <w:hideMark/>
          </w:tcPr>
          <w:p w14:paraId="26600323" w14:textId="77777777" w:rsidR="00B603F9" w:rsidRPr="00F83805" w:rsidRDefault="00B603F9" w:rsidP="00AA317A">
            <w:pPr>
              <w:spacing w:before="0"/>
              <w:rPr>
                <w:sz w:val="18"/>
                <w:szCs w:val="18"/>
                <w:lang w:eastAsia="ja-JP"/>
              </w:rPr>
            </w:pPr>
            <w:r>
              <w:rPr>
                <w:sz w:val="18"/>
                <w:szCs w:val="18"/>
                <w:lang w:eastAsia="ja-JP"/>
              </w:rPr>
              <w:t xml:space="preserve"> Southern Tasmania</w:t>
            </w:r>
            <w:r w:rsidRPr="00F83805">
              <w:rPr>
                <w:sz w:val="18"/>
                <w:szCs w:val="18"/>
                <w:lang w:eastAsia="ja-JP"/>
              </w:rPr>
              <w:t xml:space="preserve"> </w:t>
            </w:r>
          </w:p>
        </w:tc>
        <w:tc>
          <w:tcPr>
            <w:tcW w:w="1360" w:type="dxa"/>
            <w:hideMark/>
          </w:tcPr>
          <w:p w14:paraId="4C652E48" w14:textId="768A9CA3" w:rsidR="00B603F9" w:rsidRPr="00F83805" w:rsidRDefault="00A50472" w:rsidP="00AA317A">
            <w:pPr>
              <w:spacing w:before="0"/>
              <w:rPr>
                <w:sz w:val="18"/>
                <w:szCs w:val="18"/>
                <w:lang w:eastAsia="ja-JP"/>
              </w:rPr>
            </w:pPr>
            <w:r>
              <w:rPr>
                <w:sz w:val="18"/>
                <w:szCs w:val="18"/>
                <w:lang w:eastAsia="ja-JP"/>
              </w:rPr>
              <w:t>Grazing stubble paddock</w:t>
            </w:r>
            <w:r w:rsidR="00B603F9">
              <w:rPr>
                <w:sz w:val="18"/>
                <w:szCs w:val="18"/>
                <w:lang w:eastAsia="ja-JP"/>
              </w:rPr>
              <w:t xml:space="preserve"> </w:t>
            </w:r>
          </w:p>
        </w:tc>
        <w:tc>
          <w:tcPr>
            <w:tcW w:w="3273" w:type="dxa"/>
            <w:hideMark/>
          </w:tcPr>
          <w:p w14:paraId="60AD4E74" w14:textId="118A0FDC" w:rsidR="00B603F9" w:rsidRPr="00F83805" w:rsidRDefault="00A50472" w:rsidP="00AA317A">
            <w:pPr>
              <w:spacing w:before="0"/>
              <w:rPr>
                <w:sz w:val="18"/>
                <w:szCs w:val="18"/>
                <w:lang w:eastAsia="ja-JP"/>
              </w:rPr>
            </w:pPr>
            <w:r>
              <w:rPr>
                <w:sz w:val="18"/>
                <w:szCs w:val="18"/>
                <w:lang w:eastAsia="ja-JP"/>
              </w:rPr>
              <w:t>Die suddenly or sick with “porridge” scour.  Treat with bicarb and water. Take off grain source and feed roughage.</w:t>
            </w:r>
          </w:p>
        </w:tc>
      </w:tr>
      <w:tr w:rsidR="00F35274" w14:paraId="286BC47E" w14:textId="77777777" w:rsidTr="00267B2C">
        <w:trPr>
          <w:trHeight w:val="828"/>
        </w:trPr>
        <w:tc>
          <w:tcPr>
            <w:tcW w:w="1737" w:type="dxa"/>
            <w:tcBorders>
              <w:top w:val="single" w:sz="4" w:space="0" w:color="auto"/>
              <w:left w:val="single" w:sz="4" w:space="0" w:color="auto"/>
              <w:bottom w:val="single" w:sz="4" w:space="0" w:color="auto"/>
              <w:right w:val="single" w:sz="4" w:space="0" w:color="auto"/>
            </w:tcBorders>
            <w:hideMark/>
          </w:tcPr>
          <w:p w14:paraId="173283FB" w14:textId="105DDB0C" w:rsidR="00E6779F" w:rsidRDefault="00E6779F" w:rsidP="00267B2C">
            <w:pPr>
              <w:spacing w:before="0"/>
              <w:rPr>
                <w:sz w:val="18"/>
                <w:szCs w:val="18"/>
                <w:lang w:eastAsia="ja-JP"/>
              </w:rPr>
            </w:pPr>
            <w:r>
              <w:rPr>
                <w:sz w:val="18"/>
                <w:szCs w:val="18"/>
                <w:lang w:eastAsia="ja-JP"/>
              </w:rPr>
              <w:t>Bladder worm</w:t>
            </w:r>
          </w:p>
        </w:tc>
        <w:tc>
          <w:tcPr>
            <w:tcW w:w="1372" w:type="dxa"/>
            <w:tcBorders>
              <w:top w:val="single" w:sz="4" w:space="0" w:color="auto"/>
              <w:left w:val="single" w:sz="4" w:space="0" w:color="auto"/>
              <w:bottom w:val="single" w:sz="4" w:space="0" w:color="auto"/>
              <w:right w:val="single" w:sz="4" w:space="0" w:color="auto"/>
            </w:tcBorders>
            <w:hideMark/>
          </w:tcPr>
          <w:p w14:paraId="07FDEF88" w14:textId="7407DC3F" w:rsidR="00E6779F" w:rsidRDefault="008D42E4" w:rsidP="00267B2C">
            <w:pPr>
              <w:spacing w:before="0"/>
              <w:rPr>
                <w:sz w:val="18"/>
                <w:szCs w:val="18"/>
                <w:lang w:eastAsia="ja-JP"/>
              </w:rPr>
            </w:pPr>
            <w:r>
              <w:rPr>
                <w:sz w:val="18"/>
                <w:szCs w:val="18"/>
                <w:lang w:eastAsia="ja-JP"/>
              </w:rPr>
              <w:t>Many lines of lambs and sheep at abattoir</w:t>
            </w:r>
          </w:p>
        </w:tc>
        <w:tc>
          <w:tcPr>
            <w:tcW w:w="1184" w:type="dxa"/>
            <w:tcBorders>
              <w:top w:val="single" w:sz="4" w:space="0" w:color="auto"/>
              <w:left w:val="single" w:sz="4" w:space="0" w:color="auto"/>
              <w:bottom w:val="single" w:sz="4" w:space="0" w:color="auto"/>
              <w:right w:val="single" w:sz="4" w:space="0" w:color="auto"/>
            </w:tcBorders>
            <w:hideMark/>
          </w:tcPr>
          <w:p w14:paraId="33DAE27D" w14:textId="77777777" w:rsidR="00E6779F" w:rsidRDefault="00E6779F" w:rsidP="00267B2C">
            <w:pPr>
              <w:spacing w:before="0"/>
              <w:rPr>
                <w:sz w:val="18"/>
                <w:szCs w:val="18"/>
                <w:lang w:eastAsia="ja-JP"/>
              </w:rPr>
            </w:pPr>
            <w:r>
              <w:rPr>
                <w:sz w:val="18"/>
                <w:szCs w:val="18"/>
                <w:lang w:eastAsia="ja-JP"/>
              </w:rPr>
              <w:t>Northern and Southern Tasmania</w:t>
            </w:r>
          </w:p>
        </w:tc>
        <w:tc>
          <w:tcPr>
            <w:tcW w:w="1360" w:type="dxa"/>
            <w:tcBorders>
              <w:top w:val="single" w:sz="4" w:space="0" w:color="auto"/>
              <w:left w:val="single" w:sz="4" w:space="0" w:color="auto"/>
              <w:bottom w:val="single" w:sz="4" w:space="0" w:color="auto"/>
              <w:right w:val="single" w:sz="4" w:space="0" w:color="auto"/>
            </w:tcBorders>
            <w:hideMark/>
          </w:tcPr>
          <w:p w14:paraId="6F2FA415" w14:textId="00D968CC" w:rsidR="00E6779F" w:rsidRDefault="008D42E4" w:rsidP="00267B2C">
            <w:pPr>
              <w:spacing w:before="0"/>
              <w:rPr>
                <w:sz w:val="18"/>
                <w:szCs w:val="18"/>
                <w:lang w:eastAsia="ja-JP"/>
              </w:rPr>
            </w:pPr>
            <w:r>
              <w:rPr>
                <w:sz w:val="18"/>
                <w:szCs w:val="18"/>
                <w:lang w:eastAsia="ja-JP"/>
              </w:rPr>
              <w:t>Small clear cyst hanging off abdominal organs. Tapeworm head can be seen inside cyst</w:t>
            </w:r>
            <w:r w:rsidR="00F35274">
              <w:rPr>
                <w:sz w:val="18"/>
                <w:szCs w:val="18"/>
                <w:lang w:eastAsia="ja-JP"/>
              </w:rPr>
              <w:t>.</w:t>
            </w:r>
          </w:p>
        </w:tc>
        <w:tc>
          <w:tcPr>
            <w:tcW w:w="3273" w:type="dxa"/>
            <w:tcBorders>
              <w:top w:val="single" w:sz="4" w:space="0" w:color="auto"/>
              <w:left w:val="single" w:sz="4" w:space="0" w:color="auto"/>
              <w:bottom w:val="single" w:sz="4" w:space="0" w:color="auto"/>
              <w:right w:val="single" w:sz="4" w:space="0" w:color="auto"/>
            </w:tcBorders>
            <w:hideMark/>
          </w:tcPr>
          <w:p w14:paraId="11B6AF32" w14:textId="6C77C533" w:rsidR="00E6779F" w:rsidRDefault="008D42E4" w:rsidP="00267B2C">
            <w:pPr>
              <w:spacing w:before="0"/>
              <w:rPr>
                <w:sz w:val="18"/>
                <w:szCs w:val="18"/>
                <w:lang w:eastAsia="ja-JP"/>
              </w:rPr>
            </w:pPr>
            <w:r>
              <w:rPr>
                <w:sz w:val="18"/>
                <w:szCs w:val="18"/>
                <w:lang w:eastAsia="ja-JP"/>
              </w:rPr>
              <w:t xml:space="preserve">Does not affect growth rates but means poor tapeworm control in dogs. Treat all farm dogs </w:t>
            </w:r>
            <w:r w:rsidR="00E6779F">
              <w:rPr>
                <w:sz w:val="18"/>
                <w:szCs w:val="18"/>
                <w:lang w:eastAsia="ja-JP"/>
              </w:rPr>
              <w:t xml:space="preserve"> </w:t>
            </w:r>
            <w:r w:rsidR="00F35274">
              <w:rPr>
                <w:sz w:val="18"/>
                <w:szCs w:val="18"/>
                <w:lang w:eastAsia="ja-JP"/>
              </w:rPr>
              <w:t>ev</w:t>
            </w:r>
            <w:r w:rsidR="00F060F2">
              <w:rPr>
                <w:sz w:val="18"/>
                <w:szCs w:val="18"/>
                <w:lang w:eastAsia="ja-JP"/>
              </w:rPr>
              <w:t>e</w:t>
            </w:r>
            <w:r w:rsidR="00F35274">
              <w:rPr>
                <w:sz w:val="18"/>
                <w:szCs w:val="18"/>
                <w:lang w:eastAsia="ja-JP"/>
              </w:rPr>
              <w:t>ry 30 days with wormer containing praziquantel.  Keep stray dogs off your property.</w:t>
            </w:r>
          </w:p>
        </w:tc>
      </w:tr>
      <w:tr w:rsidR="00F35274" w14:paraId="46DD20A2" w14:textId="77777777" w:rsidTr="00AA317A">
        <w:trPr>
          <w:trHeight w:val="828"/>
        </w:trPr>
        <w:tc>
          <w:tcPr>
            <w:tcW w:w="1737" w:type="dxa"/>
            <w:tcBorders>
              <w:top w:val="single" w:sz="4" w:space="0" w:color="auto"/>
              <w:left w:val="single" w:sz="4" w:space="0" w:color="auto"/>
              <w:bottom w:val="single" w:sz="4" w:space="0" w:color="auto"/>
              <w:right w:val="single" w:sz="4" w:space="0" w:color="auto"/>
            </w:tcBorders>
            <w:hideMark/>
          </w:tcPr>
          <w:p w14:paraId="6A2C031B" w14:textId="20B54E07" w:rsidR="00B603F9" w:rsidRDefault="00B603F9" w:rsidP="00AA317A">
            <w:pPr>
              <w:spacing w:before="0"/>
              <w:rPr>
                <w:sz w:val="18"/>
                <w:szCs w:val="18"/>
                <w:lang w:eastAsia="ja-JP"/>
              </w:rPr>
            </w:pPr>
            <w:r>
              <w:rPr>
                <w:sz w:val="18"/>
                <w:szCs w:val="18"/>
                <w:lang w:eastAsia="ja-JP"/>
              </w:rPr>
              <w:t>Cancer of ear, eye,  vulva, udder</w:t>
            </w:r>
          </w:p>
        </w:tc>
        <w:tc>
          <w:tcPr>
            <w:tcW w:w="1372" w:type="dxa"/>
            <w:tcBorders>
              <w:top w:val="single" w:sz="4" w:space="0" w:color="auto"/>
              <w:left w:val="single" w:sz="4" w:space="0" w:color="auto"/>
              <w:bottom w:val="single" w:sz="4" w:space="0" w:color="auto"/>
              <w:right w:val="single" w:sz="4" w:space="0" w:color="auto"/>
            </w:tcBorders>
            <w:hideMark/>
          </w:tcPr>
          <w:p w14:paraId="358016B9" w14:textId="22B8202D" w:rsidR="00B603F9" w:rsidRDefault="00B603F9" w:rsidP="00AA317A">
            <w:pPr>
              <w:spacing w:before="0"/>
              <w:rPr>
                <w:sz w:val="18"/>
                <w:szCs w:val="18"/>
                <w:lang w:eastAsia="ja-JP"/>
              </w:rPr>
            </w:pPr>
            <w:r>
              <w:rPr>
                <w:sz w:val="18"/>
                <w:szCs w:val="18"/>
                <w:lang w:eastAsia="ja-JP"/>
              </w:rPr>
              <w:t>Several flocks</w:t>
            </w:r>
          </w:p>
        </w:tc>
        <w:tc>
          <w:tcPr>
            <w:tcW w:w="1184" w:type="dxa"/>
            <w:tcBorders>
              <w:top w:val="single" w:sz="4" w:space="0" w:color="auto"/>
              <w:left w:val="single" w:sz="4" w:space="0" w:color="auto"/>
              <w:bottom w:val="single" w:sz="4" w:space="0" w:color="auto"/>
              <w:right w:val="single" w:sz="4" w:space="0" w:color="auto"/>
            </w:tcBorders>
            <w:hideMark/>
          </w:tcPr>
          <w:p w14:paraId="0DF490F9" w14:textId="03B37406" w:rsidR="00B603F9" w:rsidRDefault="00B603F9" w:rsidP="00AA317A">
            <w:pPr>
              <w:spacing w:before="0"/>
              <w:rPr>
                <w:sz w:val="18"/>
                <w:szCs w:val="18"/>
                <w:lang w:eastAsia="ja-JP"/>
              </w:rPr>
            </w:pPr>
            <w:r>
              <w:rPr>
                <w:sz w:val="18"/>
                <w:szCs w:val="18"/>
                <w:lang w:eastAsia="ja-JP"/>
              </w:rPr>
              <w:t>Northern and Southern Tasmania</w:t>
            </w:r>
          </w:p>
        </w:tc>
        <w:tc>
          <w:tcPr>
            <w:tcW w:w="1360" w:type="dxa"/>
            <w:tcBorders>
              <w:top w:val="single" w:sz="4" w:space="0" w:color="auto"/>
              <w:left w:val="single" w:sz="4" w:space="0" w:color="auto"/>
              <w:bottom w:val="single" w:sz="4" w:space="0" w:color="auto"/>
              <w:right w:val="single" w:sz="4" w:space="0" w:color="auto"/>
            </w:tcBorders>
            <w:hideMark/>
          </w:tcPr>
          <w:p w14:paraId="7A6A6B28" w14:textId="24D7DB46" w:rsidR="00B603F9" w:rsidRDefault="00B603F9" w:rsidP="00AA317A">
            <w:pPr>
              <w:spacing w:before="0"/>
              <w:rPr>
                <w:sz w:val="18"/>
                <w:szCs w:val="18"/>
                <w:lang w:eastAsia="ja-JP"/>
              </w:rPr>
            </w:pPr>
            <w:r>
              <w:rPr>
                <w:sz w:val="18"/>
                <w:szCs w:val="18"/>
                <w:lang w:eastAsia="ja-JP"/>
              </w:rPr>
              <w:t>Usually older sheep.</w:t>
            </w:r>
          </w:p>
        </w:tc>
        <w:tc>
          <w:tcPr>
            <w:tcW w:w="3273" w:type="dxa"/>
            <w:tcBorders>
              <w:top w:val="single" w:sz="4" w:space="0" w:color="auto"/>
              <w:left w:val="single" w:sz="4" w:space="0" w:color="auto"/>
              <w:bottom w:val="single" w:sz="4" w:space="0" w:color="auto"/>
              <w:right w:val="single" w:sz="4" w:space="0" w:color="auto"/>
            </w:tcBorders>
            <w:hideMark/>
          </w:tcPr>
          <w:p w14:paraId="5F9DE167" w14:textId="7D419ADB" w:rsidR="00B603F9" w:rsidRDefault="00B603F9" w:rsidP="00AA317A">
            <w:pPr>
              <w:spacing w:before="0"/>
              <w:rPr>
                <w:sz w:val="18"/>
                <w:szCs w:val="18"/>
                <w:lang w:eastAsia="ja-JP"/>
              </w:rPr>
            </w:pPr>
            <w:r>
              <w:rPr>
                <w:sz w:val="18"/>
                <w:szCs w:val="18"/>
                <w:lang w:eastAsia="ja-JP"/>
              </w:rPr>
              <w:t xml:space="preserve">Ear cancers can be removed surgically if cancer has not spread to lymph node.  Best to cull such animals immediately.  Destroy on farm if not fit to load. </w:t>
            </w:r>
          </w:p>
        </w:tc>
      </w:tr>
      <w:tr w:rsidR="00F35274" w14:paraId="1606585B" w14:textId="77777777" w:rsidTr="00AA317A">
        <w:trPr>
          <w:trHeight w:val="828"/>
        </w:trPr>
        <w:tc>
          <w:tcPr>
            <w:tcW w:w="1737" w:type="dxa"/>
            <w:tcBorders>
              <w:top w:val="single" w:sz="4" w:space="0" w:color="auto"/>
              <w:left w:val="single" w:sz="4" w:space="0" w:color="auto"/>
              <w:bottom w:val="single" w:sz="4" w:space="0" w:color="auto"/>
              <w:right w:val="single" w:sz="4" w:space="0" w:color="auto"/>
            </w:tcBorders>
            <w:hideMark/>
          </w:tcPr>
          <w:p w14:paraId="2F11BCF8" w14:textId="534B5919" w:rsidR="00B603F9" w:rsidRDefault="00B603F9" w:rsidP="00AA317A">
            <w:pPr>
              <w:spacing w:before="0"/>
              <w:rPr>
                <w:sz w:val="18"/>
                <w:szCs w:val="18"/>
                <w:lang w:eastAsia="ja-JP"/>
              </w:rPr>
            </w:pPr>
            <w:r>
              <w:rPr>
                <w:sz w:val="18"/>
                <w:szCs w:val="18"/>
                <w:lang w:eastAsia="ja-JP"/>
              </w:rPr>
              <w:t>Coccidiosis</w:t>
            </w:r>
            <w:r w:rsidR="00F060F2">
              <w:rPr>
                <w:sz w:val="18"/>
                <w:szCs w:val="18"/>
                <w:lang w:eastAsia="ja-JP"/>
              </w:rPr>
              <w:t xml:space="preserve"> in weaned lambs.</w:t>
            </w:r>
          </w:p>
        </w:tc>
        <w:tc>
          <w:tcPr>
            <w:tcW w:w="1372" w:type="dxa"/>
            <w:tcBorders>
              <w:top w:val="single" w:sz="4" w:space="0" w:color="auto"/>
              <w:left w:val="single" w:sz="4" w:space="0" w:color="auto"/>
              <w:bottom w:val="single" w:sz="4" w:space="0" w:color="auto"/>
              <w:right w:val="single" w:sz="4" w:space="0" w:color="auto"/>
            </w:tcBorders>
            <w:hideMark/>
          </w:tcPr>
          <w:p w14:paraId="568B510E" w14:textId="77777777" w:rsidR="00B603F9" w:rsidRDefault="00B603F9" w:rsidP="00AA317A">
            <w:pPr>
              <w:spacing w:before="0"/>
              <w:rPr>
                <w:sz w:val="18"/>
                <w:szCs w:val="18"/>
                <w:lang w:eastAsia="ja-JP"/>
              </w:rPr>
            </w:pPr>
            <w:r>
              <w:rPr>
                <w:sz w:val="18"/>
                <w:szCs w:val="18"/>
                <w:lang w:eastAsia="ja-JP"/>
              </w:rPr>
              <w:t>One flock.</w:t>
            </w:r>
          </w:p>
        </w:tc>
        <w:tc>
          <w:tcPr>
            <w:tcW w:w="1184" w:type="dxa"/>
            <w:tcBorders>
              <w:top w:val="single" w:sz="4" w:space="0" w:color="auto"/>
              <w:left w:val="single" w:sz="4" w:space="0" w:color="auto"/>
              <w:bottom w:val="single" w:sz="4" w:space="0" w:color="auto"/>
              <w:right w:val="single" w:sz="4" w:space="0" w:color="auto"/>
            </w:tcBorders>
            <w:hideMark/>
          </w:tcPr>
          <w:p w14:paraId="39B1738F" w14:textId="77777777" w:rsidR="00B603F9" w:rsidRDefault="00B603F9" w:rsidP="00AA317A">
            <w:pPr>
              <w:spacing w:before="0"/>
              <w:rPr>
                <w:sz w:val="18"/>
                <w:szCs w:val="18"/>
                <w:lang w:eastAsia="ja-JP"/>
              </w:rPr>
            </w:pPr>
            <w:r>
              <w:rPr>
                <w:sz w:val="18"/>
                <w:szCs w:val="18"/>
                <w:lang w:eastAsia="ja-JP"/>
              </w:rPr>
              <w:t>Southern Tasmania</w:t>
            </w:r>
          </w:p>
        </w:tc>
        <w:tc>
          <w:tcPr>
            <w:tcW w:w="1360" w:type="dxa"/>
            <w:tcBorders>
              <w:top w:val="single" w:sz="4" w:space="0" w:color="auto"/>
              <w:left w:val="single" w:sz="4" w:space="0" w:color="auto"/>
              <w:bottom w:val="single" w:sz="4" w:space="0" w:color="auto"/>
              <w:right w:val="single" w:sz="4" w:space="0" w:color="auto"/>
            </w:tcBorders>
            <w:hideMark/>
          </w:tcPr>
          <w:p w14:paraId="67AAF6E2" w14:textId="3B4520C9" w:rsidR="00B603F9" w:rsidRDefault="00B603F9" w:rsidP="00AA317A">
            <w:pPr>
              <w:spacing w:before="0"/>
              <w:rPr>
                <w:sz w:val="18"/>
                <w:szCs w:val="18"/>
                <w:lang w:eastAsia="ja-JP"/>
              </w:rPr>
            </w:pPr>
            <w:r>
              <w:rPr>
                <w:sz w:val="18"/>
                <w:szCs w:val="18"/>
                <w:lang w:eastAsia="ja-JP"/>
              </w:rPr>
              <w:t xml:space="preserve">Scouring with low worm egg count but high coccidia count. </w:t>
            </w:r>
          </w:p>
        </w:tc>
        <w:tc>
          <w:tcPr>
            <w:tcW w:w="3273" w:type="dxa"/>
            <w:tcBorders>
              <w:top w:val="single" w:sz="4" w:space="0" w:color="auto"/>
              <w:left w:val="single" w:sz="4" w:space="0" w:color="auto"/>
              <w:bottom w:val="single" w:sz="4" w:space="0" w:color="auto"/>
              <w:right w:val="single" w:sz="4" w:space="0" w:color="auto"/>
            </w:tcBorders>
            <w:hideMark/>
          </w:tcPr>
          <w:p w14:paraId="24CE3650" w14:textId="0B8E6ABF" w:rsidR="00B603F9" w:rsidRDefault="00B603F9" w:rsidP="00AA317A">
            <w:pPr>
              <w:spacing w:before="0"/>
              <w:rPr>
                <w:sz w:val="18"/>
                <w:szCs w:val="18"/>
                <w:lang w:eastAsia="ja-JP"/>
              </w:rPr>
            </w:pPr>
            <w:r>
              <w:rPr>
                <w:sz w:val="18"/>
                <w:szCs w:val="18"/>
                <w:lang w:eastAsia="ja-JP"/>
              </w:rPr>
              <w:t>Usually respond well to sulpha drugs. Prevention by good nutrition and don’t allow lambs to concentrate on damp areas in paddock.</w:t>
            </w:r>
          </w:p>
        </w:tc>
      </w:tr>
      <w:tr w:rsidR="00F35274" w14:paraId="3E10F57F" w14:textId="77777777" w:rsidTr="00AA317A">
        <w:trPr>
          <w:trHeight w:val="828"/>
        </w:trPr>
        <w:tc>
          <w:tcPr>
            <w:tcW w:w="1737" w:type="dxa"/>
            <w:tcBorders>
              <w:top w:val="single" w:sz="4" w:space="0" w:color="auto"/>
              <w:left w:val="single" w:sz="4" w:space="0" w:color="auto"/>
              <w:bottom w:val="single" w:sz="4" w:space="0" w:color="auto"/>
              <w:right w:val="single" w:sz="4" w:space="0" w:color="auto"/>
            </w:tcBorders>
            <w:hideMark/>
          </w:tcPr>
          <w:p w14:paraId="699D931C" w14:textId="2C7F3D36" w:rsidR="00CE0F46" w:rsidRDefault="00CE0F46" w:rsidP="00AA317A">
            <w:pPr>
              <w:spacing w:before="0"/>
              <w:rPr>
                <w:sz w:val="18"/>
                <w:szCs w:val="18"/>
                <w:lang w:eastAsia="ja-JP"/>
              </w:rPr>
            </w:pPr>
            <w:r>
              <w:rPr>
                <w:sz w:val="18"/>
                <w:szCs w:val="18"/>
                <w:lang w:eastAsia="ja-JP"/>
              </w:rPr>
              <w:t xml:space="preserve">Copper deficiency in lambs on </w:t>
            </w:r>
            <w:r w:rsidR="004D6003">
              <w:rPr>
                <w:sz w:val="18"/>
                <w:szCs w:val="18"/>
                <w:lang w:eastAsia="ja-JP"/>
              </w:rPr>
              <w:t>Lucerne and in imported ewes</w:t>
            </w:r>
          </w:p>
        </w:tc>
        <w:tc>
          <w:tcPr>
            <w:tcW w:w="1372" w:type="dxa"/>
            <w:tcBorders>
              <w:top w:val="single" w:sz="4" w:space="0" w:color="auto"/>
              <w:left w:val="single" w:sz="4" w:space="0" w:color="auto"/>
              <w:bottom w:val="single" w:sz="4" w:space="0" w:color="auto"/>
              <w:right w:val="single" w:sz="4" w:space="0" w:color="auto"/>
            </w:tcBorders>
            <w:hideMark/>
          </w:tcPr>
          <w:p w14:paraId="5D2195A0" w14:textId="4D076771" w:rsidR="00CE0F46" w:rsidRDefault="004D6003" w:rsidP="00AA317A">
            <w:pPr>
              <w:spacing w:before="0"/>
              <w:rPr>
                <w:sz w:val="18"/>
                <w:szCs w:val="18"/>
                <w:lang w:eastAsia="ja-JP"/>
              </w:rPr>
            </w:pPr>
            <w:r>
              <w:rPr>
                <w:sz w:val="18"/>
                <w:szCs w:val="18"/>
                <w:lang w:eastAsia="ja-JP"/>
              </w:rPr>
              <w:t>Two</w:t>
            </w:r>
            <w:r w:rsidR="00CE0F46">
              <w:rPr>
                <w:sz w:val="18"/>
                <w:szCs w:val="18"/>
                <w:lang w:eastAsia="ja-JP"/>
              </w:rPr>
              <w:t xml:space="preserve"> flock</w:t>
            </w:r>
            <w:r>
              <w:rPr>
                <w:sz w:val="18"/>
                <w:szCs w:val="18"/>
                <w:lang w:eastAsia="ja-JP"/>
              </w:rPr>
              <w:t>s</w:t>
            </w:r>
            <w:r w:rsidR="00CE0F46">
              <w:rPr>
                <w:sz w:val="18"/>
                <w:szCs w:val="18"/>
                <w:lang w:eastAsia="ja-JP"/>
              </w:rPr>
              <w:t>.</w:t>
            </w:r>
          </w:p>
        </w:tc>
        <w:tc>
          <w:tcPr>
            <w:tcW w:w="1184" w:type="dxa"/>
            <w:tcBorders>
              <w:top w:val="single" w:sz="4" w:space="0" w:color="auto"/>
              <w:left w:val="single" w:sz="4" w:space="0" w:color="auto"/>
              <w:bottom w:val="single" w:sz="4" w:space="0" w:color="auto"/>
              <w:right w:val="single" w:sz="4" w:space="0" w:color="auto"/>
            </w:tcBorders>
            <w:hideMark/>
          </w:tcPr>
          <w:p w14:paraId="6C761003" w14:textId="77777777" w:rsidR="00CE0F46" w:rsidRDefault="00CE0F46" w:rsidP="00AA317A">
            <w:pPr>
              <w:spacing w:before="0"/>
              <w:rPr>
                <w:sz w:val="18"/>
                <w:szCs w:val="18"/>
                <w:lang w:eastAsia="ja-JP"/>
              </w:rPr>
            </w:pPr>
            <w:r>
              <w:rPr>
                <w:sz w:val="18"/>
                <w:szCs w:val="18"/>
                <w:lang w:eastAsia="ja-JP"/>
              </w:rPr>
              <w:t>Southern Tasmania</w:t>
            </w:r>
          </w:p>
        </w:tc>
        <w:tc>
          <w:tcPr>
            <w:tcW w:w="1360" w:type="dxa"/>
            <w:tcBorders>
              <w:top w:val="single" w:sz="4" w:space="0" w:color="auto"/>
              <w:left w:val="single" w:sz="4" w:space="0" w:color="auto"/>
              <w:bottom w:val="single" w:sz="4" w:space="0" w:color="auto"/>
              <w:right w:val="single" w:sz="4" w:space="0" w:color="auto"/>
            </w:tcBorders>
            <w:hideMark/>
          </w:tcPr>
          <w:p w14:paraId="08512AB8" w14:textId="73FC65FB" w:rsidR="00CE0F46" w:rsidRDefault="004D6003" w:rsidP="00AA317A">
            <w:pPr>
              <w:spacing w:before="0"/>
              <w:rPr>
                <w:sz w:val="18"/>
                <w:szCs w:val="18"/>
                <w:lang w:eastAsia="ja-JP"/>
              </w:rPr>
            </w:pPr>
            <w:r>
              <w:rPr>
                <w:sz w:val="18"/>
                <w:szCs w:val="18"/>
                <w:lang w:eastAsia="ja-JP"/>
              </w:rPr>
              <w:t>One a</w:t>
            </w:r>
            <w:r w:rsidR="00CE0F46">
              <w:rPr>
                <w:sz w:val="18"/>
                <w:szCs w:val="18"/>
                <w:lang w:eastAsia="ja-JP"/>
              </w:rPr>
              <w:t xml:space="preserve">ssociated with worm deaths. </w:t>
            </w:r>
          </w:p>
        </w:tc>
        <w:tc>
          <w:tcPr>
            <w:tcW w:w="3273" w:type="dxa"/>
            <w:tcBorders>
              <w:top w:val="single" w:sz="4" w:space="0" w:color="auto"/>
              <w:left w:val="single" w:sz="4" w:space="0" w:color="auto"/>
              <w:bottom w:val="single" w:sz="4" w:space="0" w:color="auto"/>
              <w:right w:val="single" w:sz="4" w:space="0" w:color="auto"/>
            </w:tcBorders>
            <w:hideMark/>
          </w:tcPr>
          <w:p w14:paraId="2CE0906A" w14:textId="2E74494E" w:rsidR="00CE0F46" w:rsidRDefault="00CE0F46" w:rsidP="00AA317A">
            <w:pPr>
              <w:spacing w:before="0"/>
              <w:rPr>
                <w:sz w:val="18"/>
                <w:szCs w:val="18"/>
                <w:lang w:eastAsia="ja-JP"/>
              </w:rPr>
            </w:pPr>
            <w:r>
              <w:rPr>
                <w:sz w:val="18"/>
                <w:szCs w:val="18"/>
                <w:lang w:eastAsia="ja-JP"/>
              </w:rPr>
              <w:t>Deficiencies may reduce immunity to worms and other disease.  Copper can be very toxic in sheep, supplement carefully – injections or rumen boluses or add</w:t>
            </w:r>
            <w:r w:rsidR="004D6003">
              <w:rPr>
                <w:sz w:val="18"/>
                <w:szCs w:val="18"/>
                <w:lang w:eastAsia="ja-JP"/>
              </w:rPr>
              <w:t>ing</w:t>
            </w:r>
            <w:r>
              <w:rPr>
                <w:sz w:val="18"/>
                <w:szCs w:val="18"/>
                <w:lang w:eastAsia="ja-JP"/>
              </w:rPr>
              <w:t xml:space="preserve"> copper to fertiliser can all be used.  Blocks don’t ensure consistent intake, oral drenching time-consuming.  </w:t>
            </w:r>
          </w:p>
        </w:tc>
      </w:tr>
      <w:tr w:rsidR="00F35274" w:rsidRPr="00F83805" w14:paraId="4A569ECF" w14:textId="77777777" w:rsidTr="00364DA0">
        <w:trPr>
          <w:trHeight w:val="804"/>
        </w:trPr>
        <w:tc>
          <w:tcPr>
            <w:tcW w:w="1737" w:type="dxa"/>
            <w:vMerge w:val="restart"/>
            <w:hideMark/>
          </w:tcPr>
          <w:p w14:paraId="6F36E21D" w14:textId="4CA8D9AF" w:rsidR="002A59C7" w:rsidRPr="00F83805" w:rsidRDefault="00B603F9" w:rsidP="00CC42E3">
            <w:pPr>
              <w:spacing w:before="0"/>
              <w:rPr>
                <w:sz w:val="18"/>
                <w:szCs w:val="18"/>
                <w:lang w:eastAsia="ja-JP"/>
              </w:rPr>
            </w:pPr>
            <w:r>
              <w:rPr>
                <w:sz w:val="18"/>
                <w:szCs w:val="18"/>
                <w:lang w:eastAsia="ja-JP"/>
              </w:rPr>
              <w:t>Epididymitis</w:t>
            </w:r>
            <w:r w:rsidR="002A59C7">
              <w:rPr>
                <w:sz w:val="18"/>
                <w:szCs w:val="18"/>
                <w:lang w:eastAsia="ja-JP"/>
              </w:rPr>
              <w:t xml:space="preserve"> in ram</w:t>
            </w:r>
          </w:p>
        </w:tc>
        <w:tc>
          <w:tcPr>
            <w:tcW w:w="1372" w:type="dxa"/>
            <w:vMerge w:val="restart"/>
            <w:hideMark/>
          </w:tcPr>
          <w:p w14:paraId="278D6CF8" w14:textId="4407A006" w:rsidR="002A59C7" w:rsidRPr="00F83805" w:rsidRDefault="002A59C7" w:rsidP="00CC42E3">
            <w:pPr>
              <w:spacing w:before="0"/>
              <w:rPr>
                <w:sz w:val="18"/>
                <w:szCs w:val="18"/>
                <w:lang w:eastAsia="ja-JP"/>
              </w:rPr>
            </w:pPr>
            <w:r>
              <w:rPr>
                <w:sz w:val="18"/>
                <w:szCs w:val="18"/>
                <w:lang w:eastAsia="ja-JP"/>
              </w:rPr>
              <w:t>One case in one flock</w:t>
            </w:r>
          </w:p>
        </w:tc>
        <w:tc>
          <w:tcPr>
            <w:tcW w:w="1184" w:type="dxa"/>
            <w:vMerge w:val="restart"/>
            <w:hideMark/>
          </w:tcPr>
          <w:p w14:paraId="779A3870" w14:textId="1B81F123" w:rsidR="002A59C7" w:rsidRPr="00F83805" w:rsidRDefault="002A59C7" w:rsidP="00CC42E3">
            <w:pPr>
              <w:spacing w:before="0"/>
              <w:rPr>
                <w:sz w:val="18"/>
                <w:szCs w:val="18"/>
                <w:lang w:eastAsia="ja-JP"/>
              </w:rPr>
            </w:pPr>
            <w:r>
              <w:rPr>
                <w:sz w:val="18"/>
                <w:szCs w:val="18"/>
                <w:lang w:eastAsia="ja-JP"/>
              </w:rPr>
              <w:t>Southern Tasmania.</w:t>
            </w:r>
          </w:p>
        </w:tc>
        <w:tc>
          <w:tcPr>
            <w:tcW w:w="1360" w:type="dxa"/>
            <w:vMerge w:val="restart"/>
            <w:hideMark/>
          </w:tcPr>
          <w:p w14:paraId="7274126D" w14:textId="10ED4E9F" w:rsidR="002A59C7" w:rsidRPr="00F83805" w:rsidRDefault="00B603F9" w:rsidP="00CC42E3">
            <w:pPr>
              <w:spacing w:before="0"/>
              <w:rPr>
                <w:sz w:val="18"/>
                <w:szCs w:val="18"/>
                <w:lang w:eastAsia="ja-JP"/>
              </w:rPr>
            </w:pPr>
            <w:r>
              <w:rPr>
                <w:sz w:val="18"/>
                <w:szCs w:val="18"/>
                <w:lang w:eastAsia="ja-JP"/>
              </w:rPr>
              <w:t xml:space="preserve">A lump is felt usually just under the </w:t>
            </w:r>
            <w:proofErr w:type="gramStart"/>
            <w:r>
              <w:rPr>
                <w:sz w:val="18"/>
                <w:szCs w:val="18"/>
                <w:lang w:eastAsia="ja-JP"/>
              </w:rPr>
              <w:t>testicle, but</w:t>
            </w:r>
            <w:proofErr w:type="gramEnd"/>
            <w:r>
              <w:rPr>
                <w:sz w:val="18"/>
                <w:szCs w:val="18"/>
                <w:lang w:eastAsia="ja-JP"/>
              </w:rPr>
              <w:t xml:space="preserve"> can be on side or top.</w:t>
            </w:r>
          </w:p>
        </w:tc>
        <w:tc>
          <w:tcPr>
            <w:tcW w:w="3273" w:type="dxa"/>
            <w:vMerge w:val="restart"/>
            <w:hideMark/>
          </w:tcPr>
          <w:p w14:paraId="69F3D59C" w14:textId="79BB0BAD" w:rsidR="002A59C7" w:rsidRPr="00F83805" w:rsidRDefault="00B603F9" w:rsidP="00CC42E3">
            <w:pPr>
              <w:spacing w:before="0"/>
              <w:rPr>
                <w:sz w:val="18"/>
                <w:szCs w:val="18"/>
                <w:lang w:eastAsia="ja-JP"/>
              </w:rPr>
            </w:pPr>
            <w:r>
              <w:rPr>
                <w:sz w:val="18"/>
                <w:szCs w:val="18"/>
                <w:lang w:eastAsia="ja-JP"/>
              </w:rPr>
              <w:t>Can be due to trauma or infection.  Ovine Brucellosis should be suspected if a number of rams have epididymitis</w:t>
            </w:r>
            <w:r w:rsidR="007225EF">
              <w:rPr>
                <w:sz w:val="18"/>
                <w:szCs w:val="18"/>
                <w:lang w:eastAsia="ja-JP"/>
              </w:rPr>
              <w:t xml:space="preserve"> (see vet)</w:t>
            </w:r>
            <w:r>
              <w:rPr>
                <w:sz w:val="18"/>
                <w:szCs w:val="18"/>
                <w:lang w:eastAsia="ja-JP"/>
              </w:rPr>
              <w:t>. Ram may still be fertile if other testicle in good order.</w:t>
            </w:r>
          </w:p>
        </w:tc>
      </w:tr>
      <w:tr w:rsidR="00F35274" w:rsidRPr="00F83805" w14:paraId="268EFF0A" w14:textId="77777777" w:rsidTr="00364DA0">
        <w:trPr>
          <w:trHeight w:val="438"/>
        </w:trPr>
        <w:tc>
          <w:tcPr>
            <w:tcW w:w="1737" w:type="dxa"/>
            <w:vMerge/>
            <w:hideMark/>
          </w:tcPr>
          <w:p w14:paraId="78173C91" w14:textId="77777777" w:rsidR="002A59C7" w:rsidRPr="00F83805" w:rsidRDefault="002A59C7" w:rsidP="00CC42E3">
            <w:pPr>
              <w:spacing w:before="0"/>
              <w:rPr>
                <w:sz w:val="18"/>
                <w:szCs w:val="18"/>
                <w:lang w:eastAsia="ja-JP"/>
              </w:rPr>
            </w:pPr>
          </w:p>
        </w:tc>
        <w:tc>
          <w:tcPr>
            <w:tcW w:w="1372" w:type="dxa"/>
            <w:vMerge/>
            <w:hideMark/>
          </w:tcPr>
          <w:p w14:paraId="2E7B90EB" w14:textId="77777777" w:rsidR="002A59C7" w:rsidRPr="00F83805" w:rsidRDefault="002A59C7" w:rsidP="00CC42E3">
            <w:pPr>
              <w:spacing w:before="0"/>
              <w:rPr>
                <w:sz w:val="18"/>
                <w:szCs w:val="18"/>
                <w:lang w:eastAsia="ja-JP"/>
              </w:rPr>
            </w:pPr>
          </w:p>
        </w:tc>
        <w:tc>
          <w:tcPr>
            <w:tcW w:w="1184" w:type="dxa"/>
            <w:vMerge/>
            <w:hideMark/>
          </w:tcPr>
          <w:p w14:paraId="55736628" w14:textId="77777777" w:rsidR="002A59C7" w:rsidRPr="00F83805" w:rsidRDefault="002A59C7" w:rsidP="00CC42E3">
            <w:pPr>
              <w:spacing w:before="0"/>
              <w:rPr>
                <w:sz w:val="18"/>
                <w:szCs w:val="18"/>
                <w:lang w:eastAsia="ja-JP"/>
              </w:rPr>
            </w:pPr>
          </w:p>
        </w:tc>
        <w:tc>
          <w:tcPr>
            <w:tcW w:w="1360" w:type="dxa"/>
            <w:vMerge/>
            <w:hideMark/>
          </w:tcPr>
          <w:p w14:paraId="4722DDC1" w14:textId="77777777" w:rsidR="002A59C7" w:rsidRPr="00F83805" w:rsidRDefault="002A59C7" w:rsidP="00CC42E3">
            <w:pPr>
              <w:spacing w:before="0"/>
              <w:rPr>
                <w:sz w:val="18"/>
                <w:szCs w:val="18"/>
                <w:lang w:eastAsia="ja-JP"/>
              </w:rPr>
            </w:pPr>
          </w:p>
        </w:tc>
        <w:tc>
          <w:tcPr>
            <w:tcW w:w="3273" w:type="dxa"/>
            <w:vMerge/>
            <w:hideMark/>
          </w:tcPr>
          <w:p w14:paraId="1FA20B0F" w14:textId="77777777" w:rsidR="002A59C7" w:rsidRPr="00F83805" w:rsidRDefault="002A59C7" w:rsidP="00CC42E3">
            <w:pPr>
              <w:spacing w:before="0"/>
              <w:rPr>
                <w:sz w:val="18"/>
                <w:szCs w:val="18"/>
                <w:lang w:eastAsia="ja-JP"/>
              </w:rPr>
            </w:pPr>
          </w:p>
        </w:tc>
      </w:tr>
      <w:tr w:rsidR="00F35274" w:rsidRPr="00F83805" w14:paraId="47D3597A" w14:textId="77777777" w:rsidTr="00364DA0">
        <w:trPr>
          <w:trHeight w:val="804"/>
        </w:trPr>
        <w:tc>
          <w:tcPr>
            <w:tcW w:w="1737" w:type="dxa"/>
            <w:vMerge w:val="restart"/>
            <w:hideMark/>
          </w:tcPr>
          <w:p w14:paraId="6C43BFAC" w14:textId="5354E179" w:rsidR="00FD2263" w:rsidRPr="00F83805" w:rsidRDefault="0079348B" w:rsidP="00A95E9D">
            <w:pPr>
              <w:spacing w:before="0"/>
              <w:rPr>
                <w:sz w:val="18"/>
                <w:szCs w:val="18"/>
                <w:lang w:eastAsia="ja-JP"/>
              </w:rPr>
            </w:pPr>
            <w:r>
              <w:rPr>
                <w:sz w:val="18"/>
                <w:szCs w:val="18"/>
                <w:lang w:eastAsia="ja-JP"/>
              </w:rPr>
              <w:lastRenderedPageBreak/>
              <w:t>Fly strike</w:t>
            </w:r>
          </w:p>
        </w:tc>
        <w:tc>
          <w:tcPr>
            <w:tcW w:w="1372" w:type="dxa"/>
            <w:vMerge w:val="restart"/>
            <w:hideMark/>
          </w:tcPr>
          <w:p w14:paraId="7E1D16BA" w14:textId="05F9F48A" w:rsidR="00FD2263" w:rsidRPr="00F83805" w:rsidRDefault="0079348B" w:rsidP="00A95E9D">
            <w:pPr>
              <w:spacing w:before="0"/>
              <w:rPr>
                <w:sz w:val="18"/>
                <w:szCs w:val="18"/>
                <w:lang w:eastAsia="ja-JP"/>
              </w:rPr>
            </w:pPr>
            <w:r>
              <w:rPr>
                <w:sz w:val="18"/>
                <w:szCs w:val="18"/>
                <w:lang w:eastAsia="ja-JP"/>
              </w:rPr>
              <w:t>Many cases</w:t>
            </w:r>
          </w:p>
        </w:tc>
        <w:tc>
          <w:tcPr>
            <w:tcW w:w="1184" w:type="dxa"/>
            <w:vMerge w:val="restart"/>
            <w:hideMark/>
          </w:tcPr>
          <w:p w14:paraId="3CFDD77B" w14:textId="64373592" w:rsidR="00FD2263" w:rsidRPr="00F83805" w:rsidRDefault="0079348B" w:rsidP="00A95E9D">
            <w:pPr>
              <w:spacing w:before="0"/>
              <w:rPr>
                <w:sz w:val="18"/>
                <w:szCs w:val="18"/>
                <w:lang w:eastAsia="ja-JP"/>
              </w:rPr>
            </w:pPr>
            <w:r>
              <w:rPr>
                <w:sz w:val="18"/>
                <w:szCs w:val="18"/>
                <w:lang w:eastAsia="ja-JP"/>
              </w:rPr>
              <w:t>Widespread</w:t>
            </w:r>
            <w:r w:rsidR="00EC141E">
              <w:rPr>
                <w:sz w:val="18"/>
                <w:szCs w:val="18"/>
                <w:lang w:eastAsia="ja-JP"/>
              </w:rPr>
              <w:t xml:space="preserve"> </w:t>
            </w:r>
            <w:r w:rsidR="00364DA0">
              <w:rPr>
                <w:sz w:val="18"/>
                <w:szCs w:val="18"/>
                <w:lang w:eastAsia="ja-JP"/>
              </w:rPr>
              <w:t xml:space="preserve">in </w:t>
            </w:r>
            <w:r w:rsidR="00EC141E">
              <w:rPr>
                <w:sz w:val="18"/>
                <w:szCs w:val="18"/>
                <w:lang w:eastAsia="ja-JP"/>
              </w:rPr>
              <w:t>Northern and Southern Tasmania</w:t>
            </w:r>
            <w:r w:rsidR="00D82F22">
              <w:rPr>
                <w:sz w:val="18"/>
                <w:szCs w:val="18"/>
                <w:lang w:eastAsia="ja-JP"/>
              </w:rPr>
              <w:t>.</w:t>
            </w:r>
          </w:p>
        </w:tc>
        <w:tc>
          <w:tcPr>
            <w:tcW w:w="1360" w:type="dxa"/>
            <w:vMerge w:val="restart"/>
            <w:hideMark/>
          </w:tcPr>
          <w:p w14:paraId="7140518A" w14:textId="1A375B4E" w:rsidR="00FD2263" w:rsidRPr="00F83805" w:rsidRDefault="0079348B" w:rsidP="00A95E9D">
            <w:pPr>
              <w:spacing w:before="0"/>
              <w:rPr>
                <w:sz w:val="18"/>
                <w:szCs w:val="18"/>
                <w:lang w:eastAsia="ja-JP"/>
              </w:rPr>
            </w:pPr>
            <w:r>
              <w:rPr>
                <w:sz w:val="18"/>
                <w:szCs w:val="18"/>
                <w:lang w:eastAsia="ja-JP"/>
              </w:rPr>
              <w:t>Mostly breech strike</w:t>
            </w:r>
            <w:r w:rsidR="00D62725">
              <w:rPr>
                <w:sz w:val="18"/>
                <w:szCs w:val="18"/>
                <w:lang w:eastAsia="ja-JP"/>
              </w:rPr>
              <w:t xml:space="preserve"> but body strike too.</w:t>
            </w:r>
          </w:p>
        </w:tc>
        <w:tc>
          <w:tcPr>
            <w:tcW w:w="3273" w:type="dxa"/>
            <w:vMerge w:val="restart"/>
            <w:hideMark/>
          </w:tcPr>
          <w:p w14:paraId="4B84FC64" w14:textId="6C5B55A0" w:rsidR="00FD2263" w:rsidRPr="00F83805" w:rsidRDefault="005A1927" w:rsidP="00A95E9D">
            <w:pPr>
              <w:spacing w:before="0"/>
              <w:rPr>
                <w:sz w:val="18"/>
                <w:szCs w:val="18"/>
                <w:lang w:eastAsia="ja-JP"/>
              </w:rPr>
            </w:pPr>
            <w:r>
              <w:rPr>
                <w:sz w:val="18"/>
                <w:szCs w:val="18"/>
                <w:lang w:eastAsia="ja-JP"/>
              </w:rPr>
              <w:t>Identify and correct causes of scouring</w:t>
            </w:r>
            <w:r w:rsidR="00D82F22">
              <w:rPr>
                <w:sz w:val="18"/>
                <w:szCs w:val="18"/>
                <w:lang w:eastAsia="ja-JP"/>
              </w:rPr>
              <w:t>.</w:t>
            </w:r>
            <w:r w:rsidR="0079348B">
              <w:rPr>
                <w:sz w:val="18"/>
                <w:szCs w:val="18"/>
                <w:lang w:eastAsia="ja-JP"/>
              </w:rPr>
              <w:t xml:space="preserve"> </w:t>
            </w:r>
            <w:r w:rsidR="00D82F22">
              <w:rPr>
                <w:sz w:val="18"/>
                <w:szCs w:val="18"/>
                <w:lang w:eastAsia="ja-JP"/>
              </w:rPr>
              <w:t>C</w:t>
            </w:r>
            <w:r>
              <w:rPr>
                <w:sz w:val="18"/>
                <w:szCs w:val="18"/>
                <w:lang w:eastAsia="ja-JP"/>
              </w:rPr>
              <w:t>hemical</w:t>
            </w:r>
            <w:r w:rsidR="0079348B">
              <w:rPr>
                <w:sz w:val="18"/>
                <w:szCs w:val="18"/>
                <w:lang w:eastAsia="ja-JP"/>
              </w:rPr>
              <w:t xml:space="preserve"> </w:t>
            </w:r>
            <w:r w:rsidR="00D82F22">
              <w:rPr>
                <w:sz w:val="18"/>
                <w:szCs w:val="18"/>
                <w:lang w:eastAsia="ja-JP"/>
              </w:rPr>
              <w:t>preventative treatments or frequent inspection and early treatment of strikes.</w:t>
            </w:r>
          </w:p>
        </w:tc>
      </w:tr>
      <w:tr w:rsidR="00F35274" w:rsidRPr="00F83805" w14:paraId="6E2A7C86" w14:textId="77777777" w:rsidTr="00364DA0">
        <w:trPr>
          <w:trHeight w:val="438"/>
        </w:trPr>
        <w:tc>
          <w:tcPr>
            <w:tcW w:w="1737" w:type="dxa"/>
            <w:vMerge/>
            <w:hideMark/>
          </w:tcPr>
          <w:p w14:paraId="121C6C4C" w14:textId="77777777" w:rsidR="00FD2263" w:rsidRPr="00F83805" w:rsidRDefault="00FD2263" w:rsidP="00A95E9D">
            <w:pPr>
              <w:spacing w:before="0"/>
              <w:rPr>
                <w:sz w:val="18"/>
                <w:szCs w:val="18"/>
                <w:lang w:eastAsia="ja-JP"/>
              </w:rPr>
            </w:pPr>
          </w:p>
        </w:tc>
        <w:tc>
          <w:tcPr>
            <w:tcW w:w="1372" w:type="dxa"/>
            <w:vMerge/>
            <w:hideMark/>
          </w:tcPr>
          <w:p w14:paraId="67736451" w14:textId="77777777" w:rsidR="00FD2263" w:rsidRPr="00F83805" w:rsidRDefault="00FD2263" w:rsidP="00A95E9D">
            <w:pPr>
              <w:spacing w:before="0"/>
              <w:rPr>
                <w:sz w:val="18"/>
                <w:szCs w:val="18"/>
                <w:lang w:eastAsia="ja-JP"/>
              </w:rPr>
            </w:pPr>
          </w:p>
        </w:tc>
        <w:tc>
          <w:tcPr>
            <w:tcW w:w="1184" w:type="dxa"/>
            <w:vMerge/>
            <w:hideMark/>
          </w:tcPr>
          <w:p w14:paraId="50DC66EB" w14:textId="77777777" w:rsidR="00FD2263" w:rsidRPr="00F83805" w:rsidRDefault="00FD2263" w:rsidP="00A95E9D">
            <w:pPr>
              <w:spacing w:before="0"/>
              <w:rPr>
                <w:sz w:val="18"/>
                <w:szCs w:val="18"/>
                <w:lang w:eastAsia="ja-JP"/>
              </w:rPr>
            </w:pPr>
          </w:p>
        </w:tc>
        <w:tc>
          <w:tcPr>
            <w:tcW w:w="1360" w:type="dxa"/>
            <w:vMerge/>
            <w:hideMark/>
          </w:tcPr>
          <w:p w14:paraId="32652A00" w14:textId="77777777" w:rsidR="00FD2263" w:rsidRPr="00F83805" w:rsidRDefault="00FD2263" w:rsidP="00A95E9D">
            <w:pPr>
              <w:spacing w:before="0"/>
              <w:rPr>
                <w:sz w:val="18"/>
                <w:szCs w:val="18"/>
                <w:lang w:eastAsia="ja-JP"/>
              </w:rPr>
            </w:pPr>
          </w:p>
        </w:tc>
        <w:tc>
          <w:tcPr>
            <w:tcW w:w="3273" w:type="dxa"/>
            <w:vMerge/>
            <w:hideMark/>
          </w:tcPr>
          <w:p w14:paraId="6E0919AA" w14:textId="77777777" w:rsidR="00FD2263" w:rsidRPr="00F83805" w:rsidRDefault="00FD2263" w:rsidP="00A95E9D">
            <w:pPr>
              <w:spacing w:before="0"/>
              <w:rPr>
                <w:sz w:val="18"/>
                <w:szCs w:val="18"/>
                <w:lang w:eastAsia="ja-JP"/>
              </w:rPr>
            </w:pPr>
          </w:p>
        </w:tc>
      </w:tr>
      <w:tr w:rsidR="00F35274" w:rsidRPr="00F83805" w14:paraId="5C53A2C0" w14:textId="77777777" w:rsidTr="00364DA0">
        <w:trPr>
          <w:trHeight w:val="1932"/>
        </w:trPr>
        <w:tc>
          <w:tcPr>
            <w:tcW w:w="1737" w:type="dxa"/>
            <w:hideMark/>
          </w:tcPr>
          <w:p w14:paraId="6EF824ED" w14:textId="77777777" w:rsidR="00FD2263" w:rsidRPr="00F83805" w:rsidRDefault="00FD2263" w:rsidP="00A95E9D">
            <w:pPr>
              <w:spacing w:before="0"/>
              <w:rPr>
                <w:sz w:val="18"/>
                <w:szCs w:val="18"/>
                <w:lang w:eastAsia="ja-JP"/>
              </w:rPr>
            </w:pPr>
            <w:r w:rsidRPr="00F83805">
              <w:rPr>
                <w:sz w:val="18"/>
                <w:szCs w:val="18"/>
                <w:lang w:eastAsia="ja-JP"/>
              </w:rPr>
              <w:t>Foot abscess</w:t>
            </w:r>
          </w:p>
        </w:tc>
        <w:tc>
          <w:tcPr>
            <w:tcW w:w="1372" w:type="dxa"/>
            <w:hideMark/>
          </w:tcPr>
          <w:p w14:paraId="40AD88DD" w14:textId="0BFCD5A0" w:rsidR="00FD2263" w:rsidRPr="00F83805" w:rsidRDefault="00D82F22" w:rsidP="00A95E9D">
            <w:pPr>
              <w:spacing w:before="0"/>
              <w:rPr>
                <w:sz w:val="18"/>
                <w:szCs w:val="18"/>
                <w:lang w:eastAsia="ja-JP"/>
              </w:rPr>
            </w:pPr>
            <w:r>
              <w:rPr>
                <w:sz w:val="18"/>
                <w:szCs w:val="18"/>
                <w:lang w:eastAsia="ja-JP"/>
              </w:rPr>
              <w:t>Several flocks</w:t>
            </w:r>
          </w:p>
        </w:tc>
        <w:tc>
          <w:tcPr>
            <w:tcW w:w="1184" w:type="dxa"/>
            <w:hideMark/>
          </w:tcPr>
          <w:p w14:paraId="5C686E5C" w14:textId="05706552" w:rsidR="00FD2263" w:rsidRPr="00F83805" w:rsidRDefault="00A213E3" w:rsidP="00A95E9D">
            <w:pPr>
              <w:spacing w:before="0"/>
              <w:rPr>
                <w:sz w:val="18"/>
                <w:szCs w:val="18"/>
                <w:lang w:eastAsia="ja-JP"/>
              </w:rPr>
            </w:pPr>
            <w:r>
              <w:rPr>
                <w:sz w:val="18"/>
                <w:szCs w:val="18"/>
                <w:lang w:eastAsia="ja-JP"/>
              </w:rPr>
              <w:t>Widespread</w:t>
            </w:r>
            <w:r w:rsidR="00EC141E">
              <w:rPr>
                <w:sz w:val="18"/>
                <w:szCs w:val="18"/>
                <w:lang w:eastAsia="ja-JP"/>
              </w:rPr>
              <w:t xml:space="preserve"> but low prevalence within flocks.</w:t>
            </w:r>
          </w:p>
        </w:tc>
        <w:tc>
          <w:tcPr>
            <w:tcW w:w="1360" w:type="dxa"/>
            <w:hideMark/>
          </w:tcPr>
          <w:p w14:paraId="2D5EA4BA" w14:textId="43EBAA4B" w:rsidR="00FD2263" w:rsidRPr="00F83805" w:rsidRDefault="004403BF" w:rsidP="00A95E9D">
            <w:pPr>
              <w:spacing w:before="0"/>
              <w:rPr>
                <w:sz w:val="18"/>
                <w:szCs w:val="18"/>
                <w:lang w:eastAsia="ja-JP"/>
              </w:rPr>
            </w:pPr>
            <w:r>
              <w:rPr>
                <w:sz w:val="18"/>
                <w:szCs w:val="18"/>
                <w:lang w:eastAsia="ja-JP"/>
              </w:rPr>
              <w:t>Most cases in healing phase now.</w:t>
            </w:r>
          </w:p>
        </w:tc>
        <w:tc>
          <w:tcPr>
            <w:tcW w:w="3273" w:type="dxa"/>
            <w:hideMark/>
          </w:tcPr>
          <w:p w14:paraId="22E23D3A" w14:textId="434A46FA" w:rsidR="00FD2263" w:rsidRPr="00F83805" w:rsidRDefault="00FD2263" w:rsidP="00A95E9D">
            <w:pPr>
              <w:spacing w:before="0"/>
              <w:rPr>
                <w:sz w:val="18"/>
                <w:szCs w:val="18"/>
                <w:lang w:eastAsia="ja-JP"/>
              </w:rPr>
            </w:pPr>
            <w:r w:rsidRPr="00F83805">
              <w:rPr>
                <w:sz w:val="18"/>
                <w:szCs w:val="18"/>
                <w:lang w:eastAsia="ja-JP"/>
              </w:rPr>
              <w:t>Keep mob average BCS to 3 - 3.3, pre-lamb shear, reduce interdigital skin injury, walk thr</w:t>
            </w:r>
            <w:r w:rsidR="004403BF">
              <w:rPr>
                <w:sz w:val="18"/>
                <w:szCs w:val="18"/>
                <w:lang w:eastAsia="ja-JP"/>
              </w:rPr>
              <w:t>o</w:t>
            </w:r>
            <w:r w:rsidRPr="00F83805">
              <w:rPr>
                <w:sz w:val="18"/>
                <w:szCs w:val="18"/>
                <w:lang w:eastAsia="ja-JP"/>
              </w:rPr>
              <w:t xml:space="preserve">ugh 5-10% formalin footbath weekly.  Treat with long-acting broad-spectrum antibiotics, keep feet dry </w:t>
            </w:r>
            <w:proofErr w:type="spellStart"/>
            <w:r w:rsidRPr="00F83805">
              <w:rPr>
                <w:sz w:val="18"/>
                <w:szCs w:val="18"/>
                <w:lang w:eastAsia="ja-JP"/>
              </w:rPr>
              <w:t>eg</w:t>
            </w:r>
            <w:proofErr w:type="spellEnd"/>
            <w:r w:rsidRPr="00F83805">
              <w:rPr>
                <w:sz w:val="18"/>
                <w:szCs w:val="18"/>
                <w:lang w:eastAsia="ja-JP"/>
              </w:rPr>
              <w:t xml:space="preserve"> on slatted floor of shearing shed, </w:t>
            </w:r>
            <w:proofErr w:type="spellStart"/>
            <w:r w:rsidRPr="00F83805">
              <w:rPr>
                <w:sz w:val="18"/>
                <w:szCs w:val="18"/>
                <w:lang w:eastAsia="ja-JP"/>
              </w:rPr>
              <w:t>epsom</w:t>
            </w:r>
            <w:proofErr w:type="spellEnd"/>
            <w:r w:rsidRPr="00F83805">
              <w:rPr>
                <w:sz w:val="18"/>
                <w:szCs w:val="18"/>
                <w:lang w:eastAsia="ja-JP"/>
              </w:rPr>
              <w:t xml:space="preserve"> salts on drainage point and bandage</w:t>
            </w:r>
            <w:r w:rsidR="00EC141E">
              <w:rPr>
                <w:sz w:val="18"/>
                <w:szCs w:val="18"/>
                <w:lang w:eastAsia="ja-JP"/>
              </w:rPr>
              <w:t>.</w:t>
            </w:r>
            <w:r w:rsidR="00384E69">
              <w:rPr>
                <w:sz w:val="18"/>
                <w:szCs w:val="18"/>
                <w:lang w:eastAsia="ja-JP"/>
              </w:rPr>
              <w:t xml:space="preserve"> Ensure culls fit to load if transported.</w:t>
            </w:r>
          </w:p>
        </w:tc>
      </w:tr>
      <w:tr w:rsidR="00F35274" w:rsidRPr="00F83805" w14:paraId="3CAA06A1" w14:textId="77777777" w:rsidTr="00364DA0">
        <w:trPr>
          <w:trHeight w:val="983"/>
        </w:trPr>
        <w:tc>
          <w:tcPr>
            <w:tcW w:w="1737" w:type="dxa"/>
            <w:hideMark/>
          </w:tcPr>
          <w:p w14:paraId="0F9780EF" w14:textId="2C6FE34E" w:rsidR="00FD2263" w:rsidRPr="00F83805" w:rsidRDefault="00FD2263" w:rsidP="00A95E9D">
            <w:pPr>
              <w:spacing w:before="0"/>
              <w:rPr>
                <w:sz w:val="18"/>
                <w:szCs w:val="18"/>
                <w:lang w:eastAsia="ja-JP"/>
              </w:rPr>
            </w:pPr>
            <w:r w:rsidRPr="00F83805">
              <w:rPr>
                <w:sz w:val="18"/>
                <w:szCs w:val="18"/>
                <w:lang w:eastAsia="ja-JP"/>
              </w:rPr>
              <w:t>Footrot</w:t>
            </w:r>
            <w:r w:rsidR="00D82F22">
              <w:rPr>
                <w:sz w:val="18"/>
                <w:szCs w:val="18"/>
                <w:lang w:eastAsia="ja-JP"/>
              </w:rPr>
              <w:t xml:space="preserve"> </w:t>
            </w:r>
            <w:r w:rsidR="00E6779F">
              <w:rPr>
                <w:sz w:val="18"/>
                <w:szCs w:val="18"/>
                <w:lang w:eastAsia="ja-JP"/>
              </w:rPr>
              <w:t>(virulent)</w:t>
            </w:r>
          </w:p>
        </w:tc>
        <w:tc>
          <w:tcPr>
            <w:tcW w:w="1372" w:type="dxa"/>
            <w:hideMark/>
          </w:tcPr>
          <w:p w14:paraId="423A1ADB" w14:textId="3D102D6C" w:rsidR="00FD2263" w:rsidRPr="00F83805" w:rsidRDefault="00EC141E" w:rsidP="00A95E9D">
            <w:pPr>
              <w:spacing w:before="0"/>
              <w:rPr>
                <w:sz w:val="18"/>
                <w:szCs w:val="18"/>
                <w:lang w:eastAsia="ja-JP"/>
              </w:rPr>
            </w:pPr>
            <w:r>
              <w:rPr>
                <w:sz w:val="18"/>
                <w:szCs w:val="18"/>
                <w:lang w:eastAsia="ja-JP"/>
              </w:rPr>
              <w:t xml:space="preserve">A number of </w:t>
            </w:r>
            <w:r w:rsidR="00FD2263">
              <w:rPr>
                <w:sz w:val="18"/>
                <w:szCs w:val="18"/>
                <w:lang w:eastAsia="ja-JP"/>
              </w:rPr>
              <w:t>properties</w:t>
            </w:r>
          </w:p>
        </w:tc>
        <w:tc>
          <w:tcPr>
            <w:tcW w:w="1184" w:type="dxa"/>
            <w:hideMark/>
          </w:tcPr>
          <w:p w14:paraId="4A2508B8" w14:textId="3AF824AC" w:rsidR="00FD2263" w:rsidRPr="00F83805" w:rsidRDefault="001B4DF3" w:rsidP="00A95E9D">
            <w:pPr>
              <w:spacing w:before="0"/>
              <w:rPr>
                <w:sz w:val="18"/>
                <w:szCs w:val="18"/>
                <w:lang w:eastAsia="ja-JP"/>
              </w:rPr>
            </w:pPr>
            <w:r>
              <w:rPr>
                <w:sz w:val="18"/>
                <w:szCs w:val="18"/>
                <w:lang w:eastAsia="ja-JP"/>
              </w:rPr>
              <w:t>Widespread</w:t>
            </w:r>
            <w:r w:rsidR="00EC141E">
              <w:rPr>
                <w:sz w:val="18"/>
                <w:szCs w:val="18"/>
                <w:lang w:eastAsia="ja-JP"/>
              </w:rPr>
              <w:t>, even in composite, Coopworth, and Dorset cross sheep.</w:t>
            </w:r>
          </w:p>
        </w:tc>
        <w:tc>
          <w:tcPr>
            <w:tcW w:w="1360" w:type="dxa"/>
            <w:hideMark/>
          </w:tcPr>
          <w:p w14:paraId="09CC476D" w14:textId="3A5FE5B4" w:rsidR="00FD2263" w:rsidRPr="00F83805" w:rsidRDefault="00FD2263" w:rsidP="00A95E9D">
            <w:pPr>
              <w:spacing w:before="0"/>
              <w:rPr>
                <w:sz w:val="18"/>
                <w:szCs w:val="18"/>
                <w:lang w:eastAsia="ja-JP"/>
              </w:rPr>
            </w:pPr>
            <w:r w:rsidRPr="00F83805">
              <w:rPr>
                <w:sz w:val="18"/>
                <w:szCs w:val="18"/>
                <w:lang w:eastAsia="ja-JP"/>
              </w:rPr>
              <w:t xml:space="preserve">Footrot </w:t>
            </w:r>
            <w:r w:rsidR="00DB6F6D">
              <w:rPr>
                <w:sz w:val="18"/>
                <w:szCs w:val="18"/>
                <w:lang w:eastAsia="ja-JP"/>
              </w:rPr>
              <w:t xml:space="preserve">not </w:t>
            </w:r>
            <w:r>
              <w:rPr>
                <w:sz w:val="18"/>
                <w:szCs w:val="18"/>
                <w:lang w:eastAsia="ja-JP"/>
              </w:rPr>
              <w:t xml:space="preserve">actively spreading </w:t>
            </w:r>
            <w:r w:rsidR="00DB6F6D">
              <w:rPr>
                <w:sz w:val="18"/>
                <w:szCs w:val="18"/>
                <w:lang w:eastAsia="ja-JP"/>
              </w:rPr>
              <w:t>unless on irrigation</w:t>
            </w:r>
            <w:r>
              <w:rPr>
                <w:sz w:val="18"/>
                <w:szCs w:val="18"/>
                <w:lang w:eastAsia="ja-JP"/>
              </w:rPr>
              <w:t>.</w:t>
            </w:r>
            <w:r w:rsidRPr="00F83805">
              <w:rPr>
                <w:sz w:val="18"/>
                <w:szCs w:val="18"/>
                <w:lang w:eastAsia="ja-JP"/>
              </w:rPr>
              <w:t xml:space="preserve">  </w:t>
            </w:r>
          </w:p>
        </w:tc>
        <w:tc>
          <w:tcPr>
            <w:tcW w:w="3273" w:type="dxa"/>
            <w:hideMark/>
          </w:tcPr>
          <w:p w14:paraId="7CDCC622" w14:textId="60375368" w:rsidR="00FD2263" w:rsidRPr="00F83805" w:rsidRDefault="00EC141E" w:rsidP="00A95E9D">
            <w:pPr>
              <w:spacing w:before="0"/>
              <w:rPr>
                <w:sz w:val="18"/>
                <w:szCs w:val="18"/>
                <w:lang w:eastAsia="ja-JP"/>
              </w:rPr>
            </w:pPr>
            <w:r>
              <w:rPr>
                <w:sz w:val="18"/>
                <w:szCs w:val="18"/>
                <w:lang w:eastAsia="ja-JP"/>
              </w:rPr>
              <w:t xml:space="preserve">Paring, </w:t>
            </w:r>
            <w:proofErr w:type="spellStart"/>
            <w:r>
              <w:rPr>
                <w:sz w:val="18"/>
                <w:szCs w:val="18"/>
                <w:lang w:eastAsia="ja-JP"/>
              </w:rPr>
              <w:t>f</w:t>
            </w:r>
            <w:r w:rsidR="00FD2263" w:rsidRPr="00F83805">
              <w:rPr>
                <w:sz w:val="18"/>
                <w:szCs w:val="18"/>
                <w:lang w:eastAsia="ja-JP"/>
              </w:rPr>
              <w:t>ootbathing</w:t>
            </w:r>
            <w:proofErr w:type="spellEnd"/>
            <w:r>
              <w:rPr>
                <w:sz w:val="18"/>
                <w:szCs w:val="18"/>
                <w:lang w:eastAsia="ja-JP"/>
              </w:rPr>
              <w:t>, culling chronic cases, use of serogroup specific vaccines (see your vet for serogroup testing)</w:t>
            </w:r>
            <w:r w:rsidR="00FD2263">
              <w:rPr>
                <w:sz w:val="18"/>
                <w:szCs w:val="18"/>
                <w:lang w:eastAsia="ja-JP"/>
              </w:rPr>
              <w:t xml:space="preserve">.  </w:t>
            </w:r>
            <w:r>
              <w:rPr>
                <w:sz w:val="18"/>
                <w:szCs w:val="18"/>
                <w:lang w:eastAsia="ja-JP"/>
              </w:rPr>
              <w:t>E</w:t>
            </w:r>
            <w:r w:rsidR="00FD2263">
              <w:rPr>
                <w:sz w:val="18"/>
                <w:szCs w:val="18"/>
                <w:lang w:eastAsia="ja-JP"/>
              </w:rPr>
              <w:t xml:space="preserve">radication </w:t>
            </w:r>
            <w:r>
              <w:rPr>
                <w:sz w:val="18"/>
                <w:szCs w:val="18"/>
                <w:lang w:eastAsia="ja-JP"/>
              </w:rPr>
              <w:t xml:space="preserve">by repeated foot inspections and culling </w:t>
            </w:r>
            <w:r w:rsidR="00F060F2">
              <w:rPr>
                <w:sz w:val="18"/>
                <w:szCs w:val="18"/>
                <w:lang w:eastAsia="ja-JP"/>
              </w:rPr>
              <w:t xml:space="preserve">all infected sheep </w:t>
            </w:r>
            <w:r>
              <w:rPr>
                <w:sz w:val="18"/>
                <w:szCs w:val="18"/>
                <w:lang w:eastAsia="ja-JP"/>
              </w:rPr>
              <w:t>between now and autumn break if re-infection from outside sources unlikely.</w:t>
            </w:r>
            <w:r w:rsidR="00FD2263">
              <w:rPr>
                <w:sz w:val="18"/>
                <w:szCs w:val="18"/>
                <w:lang w:eastAsia="ja-JP"/>
              </w:rPr>
              <w:t xml:space="preserve"> </w:t>
            </w:r>
            <w:r w:rsidR="00384E69">
              <w:rPr>
                <w:sz w:val="18"/>
                <w:szCs w:val="18"/>
                <w:lang w:eastAsia="ja-JP"/>
              </w:rPr>
              <w:t>Ensure culls fit to load if transported.</w:t>
            </w:r>
          </w:p>
        </w:tc>
      </w:tr>
      <w:tr w:rsidR="000F3EF4" w:rsidRPr="00F83805" w14:paraId="584C909D" w14:textId="77777777" w:rsidTr="00267B2C">
        <w:trPr>
          <w:trHeight w:val="1375"/>
        </w:trPr>
        <w:tc>
          <w:tcPr>
            <w:tcW w:w="1737" w:type="dxa"/>
            <w:hideMark/>
          </w:tcPr>
          <w:p w14:paraId="0B9C75CA" w14:textId="77777777" w:rsidR="000F3EF4" w:rsidRPr="00F83805" w:rsidRDefault="000F3EF4" w:rsidP="00267B2C">
            <w:pPr>
              <w:spacing w:before="0"/>
              <w:rPr>
                <w:sz w:val="18"/>
                <w:szCs w:val="18"/>
                <w:lang w:eastAsia="ja-JP"/>
              </w:rPr>
            </w:pPr>
            <w:r>
              <w:rPr>
                <w:sz w:val="18"/>
                <w:szCs w:val="18"/>
                <w:lang w:eastAsia="ja-JP"/>
              </w:rPr>
              <w:t>Intermediate footrot</w:t>
            </w:r>
          </w:p>
        </w:tc>
        <w:tc>
          <w:tcPr>
            <w:tcW w:w="1372" w:type="dxa"/>
            <w:hideMark/>
          </w:tcPr>
          <w:p w14:paraId="0C5F7F68" w14:textId="77777777" w:rsidR="000F3EF4" w:rsidRPr="00F83805" w:rsidRDefault="000F3EF4" w:rsidP="00267B2C">
            <w:pPr>
              <w:spacing w:before="0"/>
              <w:rPr>
                <w:sz w:val="18"/>
                <w:szCs w:val="18"/>
                <w:lang w:eastAsia="ja-JP"/>
              </w:rPr>
            </w:pPr>
            <w:r>
              <w:rPr>
                <w:sz w:val="18"/>
                <w:szCs w:val="18"/>
                <w:lang w:eastAsia="ja-JP"/>
              </w:rPr>
              <w:t>Many cases, one flock</w:t>
            </w:r>
          </w:p>
        </w:tc>
        <w:tc>
          <w:tcPr>
            <w:tcW w:w="1184" w:type="dxa"/>
            <w:hideMark/>
          </w:tcPr>
          <w:p w14:paraId="46A77506" w14:textId="77777777" w:rsidR="000F3EF4" w:rsidRPr="00F83805" w:rsidRDefault="000F3EF4" w:rsidP="00267B2C">
            <w:pPr>
              <w:spacing w:before="0"/>
              <w:rPr>
                <w:sz w:val="18"/>
                <w:szCs w:val="18"/>
                <w:lang w:eastAsia="ja-JP"/>
              </w:rPr>
            </w:pPr>
            <w:r>
              <w:rPr>
                <w:sz w:val="18"/>
                <w:szCs w:val="18"/>
                <w:lang w:eastAsia="ja-JP"/>
              </w:rPr>
              <w:t>Northern Tasmania</w:t>
            </w:r>
          </w:p>
        </w:tc>
        <w:tc>
          <w:tcPr>
            <w:tcW w:w="1360" w:type="dxa"/>
            <w:hideMark/>
          </w:tcPr>
          <w:p w14:paraId="21414285" w14:textId="77777777" w:rsidR="000F3EF4" w:rsidRPr="00F83805" w:rsidRDefault="000F3EF4" w:rsidP="00267B2C">
            <w:pPr>
              <w:spacing w:before="0"/>
              <w:rPr>
                <w:sz w:val="18"/>
                <w:szCs w:val="18"/>
                <w:lang w:eastAsia="ja-JP"/>
              </w:rPr>
            </w:pPr>
            <w:r>
              <w:rPr>
                <w:sz w:val="18"/>
                <w:szCs w:val="18"/>
                <w:lang w:eastAsia="ja-JP"/>
              </w:rPr>
              <w:t>Under-running of sole but not wall of foot in majority of cases.</w:t>
            </w:r>
            <w:r w:rsidRPr="00F83805">
              <w:rPr>
                <w:sz w:val="18"/>
                <w:szCs w:val="18"/>
                <w:lang w:eastAsia="ja-JP"/>
              </w:rPr>
              <w:t xml:space="preserve">  </w:t>
            </w:r>
          </w:p>
        </w:tc>
        <w:tc>
          <w:tcPr>
            <w:tcW w:w="3273" w:type="dxa"/>
            <w:hideMark/>
          </w:tcPr>
          <w:p w14:paraId="5FA1ABE6" w14:textId="77777777" w:rsidR="000F3EF4" w:rsidRPr="00F83805" w:rsidRDefault="000F3EF4" w:rsidP="00267B2C">
            <w:pPr>
              <w:spacing w:before="0"/>
              <w:rPr>
                <w:sz w:val="18"/>
                <w:szCs w:val="18"/>
                <w:lang w:eastAsia="ja-JP"/>
              </w:rPr>
            </w:pPr>
            <w:r>
              <w:rPr>
                <w:sz w:val="18"/>
                <w:szCs w:val="18"/>
                <w:lang w:eastAsia="ja-JP"/>
              </w:rPr>
              <w:t xml:space="preserve">Need laboratory test to confirm.  Can be eradicated but is difficult.  Responds reasonably well to </w:t>
            </w:r>
            <w:proofErr w:type="spellStart"/>
            <w:r>
              <w:rPr>
                <w:sz w:val="18"/>
                <w:szCs w:val="18"/>
                <w:lang w:eastAsia="ja-JP"/>
              </w:rPr>
              <w:t>footbathing</w:t>
            </w:r>
            <w:proofErr w:type="spellEnd"/>
            <w:r>
              <w:rPr>
                <w:sz w:val="18"/>
                <w:szCs w:val="18"/>
                <w:lang w:eastAsia="ja-JP"/>
              </w:rPr>
              <w:t>.</w:t>
            </w:r>
          </w:p>
        </w:tc>
      </w:tr>
      <w:tr w:rsidR="00F35274" w:rsidRPr="00F83805" w14:paraId="2507A520" w14:textId="77777777" w:rsidTr="00364DA0">
        <w:trPr>
          <w:trHeight w:val="1375"/>
        </w:trPr>
        <w:tc>
          <w:tcPr>
            <w:tcW w:w="1737" w:type="dxa"/>
            <w:hideMark/>
          </w:tcPr>
          <w:p w14:paraId="79497D34" w14:textId="0DF0CB48" w:rsidR="00384E69" w:rsidRPr="00F83805" w:rsidRDefault="000F3EF4" w:rsidP="00CC42E3">
            <w:pPr>
              <w:spacing w:before="0"/>
              <w:rPr>
                <w:sz w:val="18"/>
                <w:szCs w:val="18"/>
                <w:lang w:eastAsia="ja-JP"/>
              </w:rPr>
            </w:pPr>
            <w:r>
              <w:rPr>
                <w:sz w:val="18"/>
                <w:szCs w:val="18"/>
                <w:lang w:eastAsia="ja-JP"/>
              </w:rPr>
              <w:t>Liver fluke</w:t>
            </w:r>
          </w:p>
        </w:tc>
        <w:tc>
          <w:tcPr>
            <w:tcW w:w="1372" w:type="dxa"/>
            <w:hideMark/>
          </w:tcPr>
          <w:p w14:paraId="13552602" w14:textId="49E85F86" w:rsidR="00384E69" w:rsidRPr="00F83805" w:rsidRDefault="000F3EF4" w:rsidP="00CC42E3">
            <w:pPr>
              <w:spacing w:before="0"/>
              <w:rPr>
                <w:sz w:val="18"/>
                <w:szCs w:val="18"/>
                <w:lang w:eastAsia="ja-JP"/>
              </w:rPr>
            </w:pPr>
            <w:r>
              <w:rPr>
                <w:sz w:val="18"/>
                <w:szCs w:val="18"/>
                <w:lang w:eastAsia="ja-JP"/>
              </w:rPr>
              <w:t>A few</w:t>
            </w:r>
            <w:r w:rsidR="00F619D4">
              <w:rPr>
                <w:sz w:val="18"/>
                <w:szCs w:val="18"/>
                <w:lang w:eastAsia="ja-JP"/>
              </w:rPr>
              <w:t xml:space="preserve"> cases</w:t>
            </w:r>
            <w:r>
              <w:rPr>
                <w:sz w:val="18"/>
                <w:szCs w:val="18"/>
                <w:lang w:eastAsia="ja-JP"/>
              </w:rPr>
              <w:t xml:space="preserve"> in a small number of flocks at abattoir.</w:t>
            </w:r>
          </w:p>
        </w:tc>
        <w:tc>
          <w:tcPr>
            <w:tcW w:w="1184" w:type="dxa"/>
            <w:hideMark/>
          </w:tcPr>
          <w:p w14:paraId="449FE6C7" w14:textId="166FD1F3" w:rsidR="00384E69" w:rsidRPr="00F83805" w:rsidRDefault="00384E69" w:rsidP="00CC42E3">
            <w:pPr>
              <w:spacing w:before="0"/>
              <w:rPr>
                <w:sz w:val="18"/>
                <w:szCs w:val="18"/>
                <w:lang w:eastAsia="ja-JP"/>
              </w:rPr>
            </w:pPr>
            <w:r>
              <w:rPr>
                <w:sz w:val="18"/>
                <w:szCs w:val="18"/>
                <w:lang w:eastAsia="ja-JP"/>
              </w:rPr>
              <w:t xml:space="preserve">Northern </w:t>
            </w:r>
            <w:r w:rsidR="000F3EF4">
              <w:rPr>
                <w:sz w:val="18"/>
                <w:szCs w:val="18"/>
                <w:lang w:eastAsia="ja-JP"/>
              </w:rPr>
              <w:t xml:space="preserve">and Southern </w:t>
            </w:r>
            <w:r>
              <w:rPr>
                <w:sz w:val="18"/>
                <w:szCs w:val="18"/>
                <w:lang w:eastAsia="ja-JP"/>
              </w:rPr>
              <w:t>Tasmania</w:t>
            </w:r>
          </w:p>
        </w:tc>
        <w:tc>
          <w:tcPr>
            <w:tcW w:w="1360" w:type="dxa"/>
            <w:hideMark/>
          </w:tcPr>
          <w:p w14:paraId="45654825" w14:textId="4625AD85" w:rsidR="00384E69" w:rsidRPr="00F83805" w:rsidRDefault="000F3EF4" w:rsidP="00CC42E3">
            <w:pPr>
              <w:spacing w:before="0"/>
              <w:rPr>
                <w:sz w:val="18"/>
                <w:szCs w:val="18"/>
                <w:lang w:eastAsia="ja-JP"/>
              </w:rPr>
            </w:pPr>
            <w:r>
              <w:rPr>
                <w:sz w:val="18"/>
                <w:szCs w:val="18"/>
                <w:lang w:eastAsia="ja-JP"/>
              </w:rPr>
              <w:t>Seen in thickened bile ducts</w:t>
            </w:r>
            <w:r w:rsidR="00384E69" w:rsidRPr="00F83805">
              <w:rPr>
                <w:sz w:val="18"/>
                <w:szCs w:val="18"/>
                <w:lang w:eastAsia="ja-JP"/>
              </w:rPr>
              <w:t xml:space="preserve">  </w:t>
            </w:r>
            <w:r>
              <w:rPr>
                <w:sz w:val="18"/>
                <w:szCs w:val="18"/>
                <w:lang w:eastAsia="ja-JP"/>
              </w:rPr>
              <w:t>in liver.</w:t>
            </w:r>
          </w:p>
        </w:tc>
        <w:tc>
          <w:tcPr>
            <w:tcW w:w="3273" w:type="dxa"/>
            <w:hideMark/>
          </w:tcPr>
          <w:p w14:paraId="598D83D7" w14:textId="6CC5EAEA" w:rsidR="00384E69" w:rsidRPr="00F83805" w:rsidRDefault="000F3EF4" w:rsidP="00CC42E3">
            <w:pPr>
              <w:spacing w:before="0"/>
              <w:rPr>
                <w:sz w:val="18"/>
                <w:szCs w:val="18"/>
                <w:lang w:eastAsia="ja-JP"/>
              </w:rPr>
            </w:pPr>
            <w:r>
              <w:rPr>
                <w:sz w:val="18"/>
                <w:szCs w:val="18"/>
                <w:lang w:eastAsia="ja-JP"/>
              </w:rPr>
              <w:t xml:space="preserve">Causes bottle jaw and anaemia when severe. </w:t>
            </w:r>
            <w:proofErr w:type="spellStart"/>
            <w:r>
              <w:rPr>
                <w:sz w:val="18"/>
                <w:szCs w:val="18"/>
                <w:lang w:eastAsia="ja-JP"/>
              </w:rPr>
              <w:t>Fluketest</w:t>
            </w:r>
            <w:proofErr w:type="spellEnd"/>
            <w:r>
              <w:rPr>
                <w:sz w:val="18"/>
                <w:szCs w:val="18"/>
                <w:lang w:eastAsia="ja-JP"/>
              </w:rPr>
              <w:t xml:space="preserve"> egg count or post mortem to diagnose.  Use drench effective against immature fluke at this time of year.</w:t>
            </w:r>
          </w:p>
        </w:tc>
      </w:tr>
      <w:tr w:rsidR="00F35274" w:rsidRPr="00F83805" w14:paraId="30E7798A" w14:textId="77777777" w:rsidTr="00364DA0">
        <w:trPr>
          <w:trHeight w:val="1329"/>
        </w:trPr>
        <w:tc>
          <w:tcPr>
            <w:tcW w:w="1737" w:type="dxa"/>
            <w:hideMark/>
          </w:tcPr>
          <w:p w14:paraId="22F094B5" w14:textId="10F8BC48" w:rsidR="00B74A64" w:rsidRPr="00F83805" w:rsidRDefault="00B74A64" w:rsidP="00CC42E3">
            <w:pPr>
              <w:spacing w:before="0"/>
              <w:rPr>
                <w:sz w:val="18"/>
                <w:szCs w:val="18"/>
                <w:lang w:eastAsia="ja-JP"/>
              </w:rPr>
            </w:pPr>
            <w:r>
              <w:rPr>
                <w:sz w:val="18"/>
                <w:szCs w:val="18"/>
                <w:lang w:eastAsia="ja-JP"/>
              </w:rPr>
              <w:t>Ma</w:t>
            </w:r>
            <w:r w:rsidR="004D6003">
              <w:rPr>
                <w:sz w:val="18"/>
                <w:szCs w:val="18"/>
                <w:lang w:eastAsia="ja-JP"/>
              </w:rPr>
              <w:t xml:space="preserve">nganese deficiency in lambs on </w:t>
            </w:r>
            <w:proofErr w:type="spellStart"/>
            <w:r w:rsidR="004D6003">
              <w:rPr>
                <w:sz w:val="18"/>
                <w:szCs w:val="18"/>
                <w:lang w:eastAsia="ja-JP"/>
              </w:rPr>
              <w:t>lucerne</w:t>
            </w:r>
            <w:proofErr w:type="spellEnd"/>
          </w:p>
        </w:tc>
        <w:tc>
          <w:tcPr>
            <w:tcW w:w="1372" w:type="dxa"/>
            <w:hideMark/>
          </w:tcPr>
          <w:p w14:paraId="02859F07" w14:textId="13CFD1A6" w:rsidR="00B74A64" w:rsidRPr="00F83805" w:rsidRDefault="00B74A64" w:rsidP="00CC42E3">
            <w:pPr>
              <w:spacing w:before="0"/>
              <w:rPr>
                <w:sz w:val="18"/>
                <w:szCs w:val="18"/>
                <w:lang w:eastAsia="ja-JP"/>
              </w:rPr>
            </w:pPr>
            <w:r>
              <w:rPr>
                <w:sz w:val="18"/>
                <w:szCs w:val="18"/>
                <w:lang w:eastAsia="ja-JP"/>
              </w:rPr>
              <w:t xml:space="preserve">One </w:t>
            </w:r>
            <w:r w:rsidR="004D6003">
              <w:rPr>
                <w:sz w:val="18"/>
                <w:szCs w:val="18"/>
                <w:lang w:eastAsia="ja-JP"/>
              </w:rPr>
              <w:t>flock</w:t>
            </w:r>
          </w:p>
        </w:tc>
        <w:tc>
          <w:tcPr>
            <w:tcW w:w="1184" w:type="dxa"/>
            <w:hideMark/>
          </w:tcPr>
          <w:p w14:paraId="5B3276A7" w14:textId="77777777" w:rsidR="00B74A64" w:rsidRPr="00F83805" w:rsidRDefault="00B74A64" w:rsidP="00CC42E3">
            <w:pPr>
              <w:spacing w:before="0"/>
              <w:rPr>
                <w:sz w:val="18"/>
                <w:szCs w:val="18"/>
                <w:lang w:eastAsia="ja-JP"/>
              </w:rPr>
            </w:pPr>
            <w:r>
              <w:rPr>
                <w:sz w:val="18"/>
                <w:szCs w:val="18"/>
                <w:lang w:eastAsia="ja-JP"/>
              </w:rPr>
              <w:t xml:space="preserve"> Southern Tasmania</w:t>
            </w:r>
            <w:r w:rsidRPr="00F83805">
              <w:rPr>
                <w:sz w:val="18"/>
                <w:szCs w:val="18"/>
                <w:lang w:eastAsia="ja-JP"/>
              </w:rPr>
              <w:t xml:space="preserve"> </w:t>
            </w:r>
          </w:p>
        </w:tc>
        <w:tc>
          <w:tcPr>
            <w:tcW w:w="1360" w:type="dxa"/>
            <w:hideMark/>
          </w:tcPr>
          <w:p w14:paraId="39FEDDD4" w14:textId="191A8CF9" w:rsidR="00B74A64" w:rsidRPr="00F83805" w:rsidRDefault="004D6003" w:rsidP="00CC42E3">
            <w:pPr>
              <w:spacing w:before="0"/>
              <w:rPr>
                <w:sz w:val="18"/>
                <w:szCs w:val="18"/>
                <w:lang w:eastAsia="ja-JP"/>
              </w:rPr>
            </w:pPr>
            <w:r>
              <w:rPr>
                <w:sz w:val="18"/>
                <w:szCs w:val="18"/>
                <w:lang w:eastAsia="ja-JP"/>
              </w:rPr>
              <w:t>Associated with worm problem in this case</w:t>
            </w:r>
            <w:r w:rsidR="00B74A64">
              <w:rPr>
                <w:sz w:val="18"/>
                <w:szCs w:val="18"/>
                <w:lang w:eastAsia="ja-JP"/>
              </w:rPr>
              <w:t xml:space="preserve">. </w:t>
            </w:r>
          </w:p>
        </w:tc>
        <w:tc>
          <w:tcPr>
            <w:tcW w:w="3273" w:type="dxa"/>
            <w:hideMark/>
          </w:tcPr>
          <w:p w14:paraId="0190F3D9" w14:textId="1C64AA87" w:rsidR="00B74A64" w:rsidRPr="00F83805" w:rsidRDefault="004D6003" w:rsidP="00CC42E3">
            <w:pPr>
              <w:spacing w:before="0"/>
              <w:rPr>
                <w:sz w:val="18"/>
                <w:szCs w:val="18"/>
                <w:lang w:eastAsia="ja-JP"/>
              </w:rPr>
            </w:pPr>
            <w:r>
              <w:rPr>
                <w:sz w:val="18"/>
                <w:szCs w:val="18"/>
                <w:lang w:eastAsia="ja-JP"/>
              </w:rPr>
              <w:t xml:space="preserve">Significance of manganese deficiency unclear – can be associated with reduced growth rates, deformed legs and reduced fertility. Could </w:t>
            </w:r>
            <w:r w:rsidR="000F3EF4">
              <w:rPr>
                <w:sz w:val="18"/>
                <w:szCs w:val="18"/>
                <w:lang w:eastAsia="ja-JP"/>
              </w:rPr>
              <w:t xml:space="preserve">prevent by </w:t>
            </w:r>
            <w:r>
              <w:rPr>
                <w:sz w:val="18"/>
                <w:szCs w:val="18"/>
                <w:lang w:eastAsia="ja-JP"/>
              </w:rPr>
              <w:t>add</w:t>
            </w:r>
            <w:r w:rsidR="000F3EF4">
              <w:rPr>
                <w:sz w:val="18"/>
                <w:szCs w:val="18"/>
                <w:lang w:eastAsia="ja-JP"/>
              </w:rPr>
              <w:t>ing</w:t>
            </w:r>
            <w:r>
              <w:rPr>
                <w:sz w:val="18"/>
                <w:szCs w:val="18"/>
                <w:lang w:eastAsia="ja-JP"/>
              </w:rPr>
              <w:t xml:space="preserve"> to fertiliser but expensive.</w:t>
            </w:r>
          </w:p>
        </w:tc>
      </w:tr>
      <w:tr w:rsidR="00F35274" w:rsidRPr="00F83805" w14:paraId="16474780" w14:textId="77777777" w:rsidTr="00267B2C">
        <w:trPr>
          <w:trHeight w:val="828"/>
        </w:trPr>
        <w:tc>
          <w:tcPr>
            <w:tcW w:w="1737" w:type="dxa"/>
            <w:hideMark/>
          </w:tcPr>
          <w:p w14:paraId="78B91FD5" w14:textId="61C97ADE" w:rsidR="00C82CD6" w:rsidRPr="00F83805" w:rsidRDefault="00C82CD6" w:rsidP="00267B2C">
            <w:pPr>
              <w:spacing w:before="0"/>
              <w:rPr>
                <w:sz w:val="18"/>
                <w:szCs w:val="18"/>
                <w:lang w:eastAsia="ja-JP"/>
              </w:rPr>
            </w:pPr>
            <w:r>
              <w:rPr>
                <w:sz w:val="18"/>
                <w:szCs w:val="18"/>
                <w:lang w:eastAsia="ja-JP"/>
              </w:rPr>
              <w:t xml:space="preserve">Organo-phosphate (OP) poisoning </w:t>
            </w:r>
          </w:p>
        </w:tc>
        <w:tc>
          <w:tcPr>
            <w:tcW w:w="1372" w:type="dxa"/>
            <w:hideMark/>
          </w:tcPr>
          <w:p w14:paraId="71071B19" w14:textId="56A56899" w:rsidR="00C82CD6" w:rsidRPr="00F83805" w:rsidRDefault="00C82CD6" w:rsidP="00267B2C">
            <w:pPr>
              <w:spacing w:before="0"/>
              <w:rPr>
                <w:sz w:val="18"/>
                <w:szCs w:val="18"/>
                <w:lang w:eastAsia="ja-JP"/>
              </w:rPr>
            </w:pPr>
            <w:r>
              <w:rPr>
                <w:sz w:val="18"/>
                <w:szCs w:val="18"/>
                <w:lang w:eastAsia="ja-JP"/>
              </w:rPr>
              <w:t>Several deaths in one flock.</w:t>
            </w:r>
          </w:p>
        </w:tc>
        <w:tc>
          <w:tcPr>
            <w:tcW w:w="1184" w:type="dxa"/>
            <w:hideMark/>
          </w:tcPr>
          <w:p w14:paraId="38A77D80" w14:textId="75189155" w:rsidR="00C82CD6" w:rsidRPr="00F83805" w:rsidRDefault="00C82CD6" w:rsidP="00267B2C">
            <w:pPr>
              <w:spacing w:before="0"/>
              <w:rPr>
                <w:sz w:val="18"/>
                <w:szCs w:val="18"/>
                <w:lang w:eastAsia="ja-JP"/>
              </w:rPr>
            </w:pPr>
            <w:r>
              <w:rPr>
                <w:sz w:val="18"/>
                <w:szCs w:val="18"/>
                <w:lang w:eastAsia="ja-JP"/>
              </w:rPr>
              <w:t>Nor</w:t>
            </w:r>
            <w:r w:rsidRPr="00F83805">
              <w:rPr>
                <w:sz w:val="18"/>
                <w:szCs w:val="18"/>
                <w:lang w:eastAsia="ja-JP"/>
              </w:rPr>
              <w:t>thern Tasmania</w:t>
            </w:r>
          </w:p>
        </w:tc>
        <w:tc>
          <w:tcPr>
            <w:tcW w:w="1360" w:type="dxa"/>
            <w:hideMark/>
          </w:tcPr>
          <w:p w14:paraId="0C86753D" w14:textId="3812F5B5" w:rsidR="00C82CD6" w:rsidRPr="00F83805" w:rsidRDefault="00C82CD6" w:rsidP="00267B2C">
            <w:pPr>
              <w:spacing w:before="0"/>
              <w:rPr>
                <w:sz w:val="18"/>
                <w:szCs w:val="18"/>
                <w:lang w:eastAsia="ja-JP"/>
              </w:rPr>
            </w:pPr>
            <w:r>
              <w:rPr>
                <w:sz w:val="18"/>
                <w:szCs w:val="18"/>
                <w:lang w:eastAsia="ja-JP"/>
              </w:rPr>
              <w:t>Deaths after drenching with OP</w:t>
            </w:r>
          </w:p>
        </w:tc>
        <w:tc>
          <w:tcPr>
            <w:tcW w:w="3273" w:type="dxa"/>
            <w:hideMark/>
          </w:tcPr>
          <w:p w14:paraId="1D4C618E" w14:textId="114B3328" w:rsidR="00C82CD6" w:rsidRPr="00F83805" w:rsidRDefault="00C82CD6" w:rsidP="00267B2C">
            <w:pPr>
              <w:spacing w:before="0"/>
              <w:rPr>
                <w:sz w:val="18"/>
                <w:szCs w:val="18"/>
                <w:lang w:eastAsia="ja-JP"/>
              </w:rPr>
            </w:pPr>
            <w:r>
              <w:rPr>
                <w:sz w:val="18"/>
                <w:szCs w:val="18"/>
                <w:lang w:eastAsia="ja-JP"/>
              </w:rPr>
              <w:t>F</w:t>
            </w:r>
            <w:r w:rsidR="00E6779F">
              <w:rPr>
                <w:sz w:val="18"/>
                <w:szCs w:val="18"/>
                <w:lang w:eastAsia="ja-JP"/>
              </w:rPr>
              <w:t>oll</w:t>
            </w:r>
            <w:r>
              <w:rPr>
                <w:sz w:val="18"/>
                <w:szCs w:val="18"/>
                <w:lang w:eastAsia="ja-JP"/>
              </w:rPr>
              <w:t>ow label directions closely.</w:t>
            </w:r>
            <w:r w:rsidR="00E6779F">
              <w:rPr>
                <w:sz w:val="18"/>
                <w:szCs w:val="18"/>
                <w:lang w:eastAsia="ja-JP"/>
              </w:rPr>
              <w:t xml:space="preserve"> Antidote available from vet.</w:t>
            </w:r>
          </w:p>
        </w:tc>
      </w:tr>
      <w:tr w:rsidR="00F35274" w:rsidRPr="00F83805" w14:paraId="1C7E9E21" w14:textId="77777777" w:rsidTr="00364DA0">
        <w:trPr>
          <w:trHeight w:val="828"/>
        </w:trPr>
        <w:tc>
          <w:tcPr>
            <w:tcW w:w="1737" w:type="dxa"/>
            <w:hideMark/>
          </w:tcPr>
          <w:p w14:paraId="7494C705" w14:textId="0AD86DC2" w:rsidR="000E05A4" w:rsidRPr="00F83805" w:rsidRDefault="000E05A4" w:rsidP="002F5138">
            <w:pPr>
              <w:spacing w:before="0"/>
              <w:rPr>
                <w:sz w:val="18"/>
                <w:szCs w:val="18"/>
                <w:lang w:eastAsia="ja-JP"/>
              </w:rPr>
            </w:pPr>
            <w:r w:rsidRPr="00F83805">
              <w:rPr>
                <w:sz w:val="18"/>
                <w:szCs w:val="18"/>
                <w:lang w:eastAsia="ja-JP"/>
              </w:rPr>
              <w:t xml:space="preserve">Ovine </w:t>
            </w:r>
            <w:proofErr w:type="spellStart"/>
            <w:r w:rsidRPr="00F83805">
              <w:rPr>
                <w:sz w:val="18"/>
                <w:szCs w:val="18"/>
                <w:lang w:eastAsia="ja-JP"/>
              </w:rPr>
              <w:t>Johne’s</w:t>
            </w:r>
            <w:proofErr w:type="spellEnd"/>
            <w:r w:rsidRPr="00F83805">
              <w:rPr>
                <w:sz w:val="18"/>
                <w:szCs w:val="18"/>
                <w:lang w:eastAsia="ja-JP"/>
              </w:rPr>
              <w:t xml:space="preserve"> Disease</w:t>
            </w:r>
            <w:r>
              <w:rPr>
                <w:sz w:val="18"/>
                <w:szCs w:val="18"/>
                <w:lang w:eastAsia="ja-JP"/>
              </w:rPr>
              <w:t xml:space="preserve"> (OJD)</w:t>
            </w:r>
            <w:r w:rsidR="006703C3">
              <w:rPr>
                <w:sz w:val="18"/>
                <w:szCs w:val="18"/>
                <w:lang w:eastAsia="ja-JP"/>
              </w:rPr>
              <w:t xml:space="preserve"> </w:t>
            </w:r>
          </w:p>
        </w:tc>
        <w:tc>
          <w:tcPr>
            <w:tcW w:w="1372" w:type="dxa"/>
            <w:hideMark/>
          </w:tcPr>
          <w:p w14:paraId="0AA40C4C" w14:textId="4E70E93C" w:rsidR="000E05A4" w:rsidRPr="00F83805" w:rsidRDefault="000E05A4" w:rsidP="002F5138">
            <w:pPr>
              <w:spacing w:before="0"/>
              <w:rPr>
                <w:sz w:val="18"/>
                <w:szCs w:val="18"/>
                <w:lang w:eastAsia="ja-JP"/>
              </w:rPr>
            </w:pPr>
            <w:r>
              <w:rPr>
                <w:sz w:val="18"/>
                <w:szCs w:val="18"/>
                <w:lang w:eastAsia="ja-JP"/>
              </w:rPr>
              <w:t>One flock</w:t>
            </w:r>
            <w:r w:rsidR="00DB6F6D">
              <w:rPr>
                <w:sz w:val="18"/>
                <w:szCs w:val="18"/>
                <w:lang w:eastAsia="ja-JP"/>
              </w:rPr>
              <w:t>, one ram</w:t>
            </w:r>
          </w:p>
        </w:tc>
        <w:tc>
          <w:tcPr>
            <w:tcW w:w="1184" w:type="dxa"/>
            <w:hideMark/>
          </w:tcPr>
          <w:p w14:paraId="52786E4A" w14:textId="5E10100D" w:rsidR="000E05A4" w:rsidRPr="00F83805" w:rsidRDefault="000E05A4" w:rsidP="002F5138">
            <w:pPr>
              <w:spacing w:before="0"/>
              <w:rPr>
                <w:sz w:val="18"/>
                <w:szCs w:val="18"/>
                <w:lang w:eastAsia="ja-JP"/>
              </w:rPr>
            </w:pPr>
            <w:r>
              <w:rPr>
                <w:sz w:val="18"/>
                <w:szCs w:val="18"/>
                <w:lang w:eastAsia="ja-JP"/>
              </w:rPr>
              <w:t>Sou</w:t>
            </w:r>
            <w:r w:rsidRPr="00F83805">
              <w:rPr>
                <w:sz w:val="18"/>
                <w:szCs w:val="18"/>
                <w:lang w:eastAsia="ja-JP"/>
              </w:rPr>
              <w:t>thern Tasmania</w:t>
            </w:r>
          </w:p>
        </w:tc>
        <w:tc>
          <w:tcPr>
            <w:tcW w:w="1360" w:type="dxa"/>
            <w:hideMark/>
          </w:tcPr>
          <w:p w14:paraId="712BECF0" w14:textId="4A8C6549" w:rsidR="000E05A4" w:rsidRPr="00F83805" w:rsidRDefault="006703C3" w:rsidP="002F5138">
            <w:pPr>
              <w:spacing w:before="0"/>
              <w:rPr>
                <w:sz w:val="18"/>
                <w:szCs w:val="18"/>
                <w:lang w:eastAsia="ja-JP"/>
              </w:rPr>
            </w:pPr>
            <w:r>
              <w:rPr>
                <w:sz w:val="18"/>
                <w:szCs w:val="18"/>
                <w:lang w:eastAsia="ja-JP"/>
              </w:rPr>
              <w:t>L</w:t>
            </w:r>
            <w:r w:rsidR="00DB6F6D">
              <w:rPr>
                <w:sz w:val="18"/>
                <w:szCs w:val="18"/>
                <w:lang w:eastAsia="ja-JP"/>
              </w:rPr>
              <w:t>oss of weight despite drenching.  May or</w:t>
            </w:r>
            <w:r w:rsidR="00C82CD6">
              <w:rPr>
                <w:sz w:val="18"/>
                <w:szCs w:val="18"/>
                <w:lang w:eastAsia="ja-JP"/>
              </w:rPr>
              <w:t xml:space="preserve"> </w:t>
            </w:r>
            <w:r w:rsidR="00DB6F6D">
              <w:rPr>
                <w:sz w:val="18"/>
                <w:szCs w:val="18"/>
                <w:lang w:eastAsia="ja-JP"/>
              </w:rPr>
              <w:t>may not scour.</w:t>
            </w:r>
          </w:p>
        </w:tc>
        <w:tc>
          <w:tcPr>
            <w:tcW w:w="3273" w:type="dxa"/>
            <w:hideMark/>
          </w:tcPr>
          <w:p w14:paraId="3D2DAE25" w14:textId="3AD28500" w:rsidR="000E05A4" w:rsidRPr="00F83805" w:rsidRDefault="0071130C" w:rsidP="002F5138">
            <w:pPr>
              <w:spacing w:before="0"/>
              <w:rPr>
                <w:sz w:val="18"/>
                <w:szCs w:val="18"/>
                <w:lang w:eastAsia="ja-JP"/>
              </w:rPr>
            </w:pPr>
            <w:r>
              <w:rPr>
                <w:sz w:val="18"/>
                <w:szCs w:val="18"/>
                <w:lang w:eastAsia="ja-JP"/>
              </w:rPr>
              <w:t xml:space="preserve">Diagnosis easiest by post mortem. </w:t>
            </w:r>
            <w:r w:rsidR="00DB6F6D">
              <w:rPr>
                <w:sz w:val="18"/>
                <w:szCs w:val="18"/>
                <w:lang w:eastAsia="ja-JP"/>
              </w:rPr>
              <w:t>Vaccinate</w:t>
            </w:r>
            <w:r w:rsidR="00E6779F">
              <w:rPr>
                <w:sz w:val="18"/>
                <w:szCs w:val="18"/>
                <w:lang w:eastAsia="ja-JP"/>
              </w:rPr>
              <w:t xml:space="preserve"> ‘keeper’</w:t>
            </w:r>
            <w:r w:rsidR="00DB6F6D">
              <w:rPr>
                <w:sz w:val="18"/>
                <w:szCs w:val="18"/>
                <w:lang w:eastAsia="ja-JP"/>
              </w:rPr>
              <w:t xml:space="preserve"> lambs carefully at marking or weaning.</w:t>
            </w:r>
            <w:r w:rsidR="00E56354">
              <w:rPr>
                <w:sz w:val="18"/>
                <w:szCs w:val="18"/>
                <w:lang w:eastAsia="ja-JP"/>
              </w:rPr>
              <w:t xml:space="preserve"> </w:t>
            </w:r>
            <w:proofErr w:type="spellStart"/>
            <w:r>
              <w:rPr>
                <w:sz w:val="18"/>
                <w:szCs w:val="18"/>
                <w:lang w:eastAsia="ja-JP"/>
              </w:rPr>
              <w:t>Euthanase</w:t>
            </w:r>
            <w:proofErr w:type="spellEnd"/>
            <w:r>
              <w:rPr>
                <w:sz w:val="18"/>
                <w:szCs w:val="18"/>
                <w:lang w:eastAsia="ja-JP"/>
              </w:rPr>
              <w:t xml:space="preserve"> sheep that lose weight and don’t respond to effective drench </w:t>
            </w:r>
            <w:r w:rsidR="00C82CD6">
              <w:rPr>
                <w:sz w:val="18"/>
                <w:szCs w:val="18"/>
                <w:lang w:eastAsia="ja-JP"/>
              </w:rPr>
              <w:t>.</w:t>
            </w:r>
          </w:p>
        </w:tc>
      </w:tr>
      <w:tr w:rsidR="000F3EF4" w:rsidRPr="00F83805" w14:paraId="098DFA35" w14:textId="77777777" w:rsidTr="00F060F2">
        <w:trPr>
          <w:trHeight w:val="994"/>
        </w:trPr>
        <w:tc>
          <w:tcPr>
            <w:tcW w:w="1737" w:type="dxa"/>
            <w:hideMark/>
          </w:tcPr>
          <w:p w14:paraId="2CA46A5B" w14:textId="77777777" w:rsidR="007225EF" w:rsidRPr="00F83805" w:rsidRDefault="007225EF" w:rsidP="00CC42E3">
            <w:pPr>
              <w:spacing w:before="0"/>
              <w:rPr>
                <w:sz w:val="18"/>
                <w:szCs w:val="18"/>
                <w:lang w:eastAsia="ja-JP"/>
              </w:rPr>
            </w:pPr>
            <w:r>
              <w:rPr>
                <w:sz w:val="18"/>
                <w:szCs w:val="18"/>
                <w:lang w:eastAsia="ja-JP"/>
              </w:rPr>
              <w:t>Pink eye in sheep</w:t>
            </w:r>
          </w:p>
        </w:tc>
        <w:tc>
          <w:tcPr>
            <w:tcW w:w="1372" w:type="dxa"/>
            <w:hideMark/>
          </w:tcPr>
          <w:p w14:paraId="3A90F755" w14:textId="77777777" w:rsidR="007225EF" w:rsidRPr="00F83805" w:rsidRDefault="007225EF" w:rsidP="00CC42E3">
            <w:pPr>
              <w:spacing w:before="0"/>
              <w:rPr>
                <w:sz w:val="18"/>
                <w:szCs w:val="18"/>
                <w:lang w:eastAsia="ja-JP"/>
              </w:rPr>
            </w:pPr>
            <w:r>
              <w:rPr>
                <w:sz w:val="18"/>
                <w:szCs w:val="18"/>
                <w:lang w:eastAsia="ja-JP"/>
              </w:rPr>
              <w:t>Several flocks</w:t>
            </w:r>
          </w:p>
        </w:tc>
        <w:tc>
          <w:tcPr>
            <w:tcW w:w="1184" w:type="dxa"/>
            <w:hideMark/>
          </w:tcPr>
          <w:p w14:paraId="666D3C49" w14:textId="67141B2F" w:rsidR="007225EF" w:rsidRPr="00F83805" w:rsidRDefault="007225EF" w:rsidP="00CC42E3">
            <w:pPr>
              <w:spacing w:before="0"/>
              <w:rPr>
                <w:sz w:val="18"/>
                <w:szCs w:val="18"/>
                <w:lang w:eastAsia="ja-JP"/>
              </w:rPr>
            </w:pPr>
            <w:r>
              <w:rPr>
                <w:sz w:val="18"/>
                <w:szCs w:val="18"/>
                <w:lang w:eastAsia="ja-JP"/>
              </w:rPr>
              <w:t>Southern Tas</w:t>
            </w:r>
            <w:r w:rsidR="00690C8F">
              <w:rPr>
                <w:sz w:val="18"/>
                <w:szCs w:val="18"/>
                <w:lang w:eastAsia="ja-JP"/>
              </w:rPr>
              <w:t>mania</w:t>
            </w:r>
          </w:p>
        </w:tc>
        <w:tc>
          <w:tcPr>
            <w:tcW w:w="1360" w:type="dxa"/>
            <w:hideMark/>
          </w:tcPr>
          <w:p w14:paraId="07AEB682" w14:textId="77777777" w:rsidR="007225EF" w:rsidRPr="00F83805" w:rsidRDefault="007225EF" w:rsidP="00CC42E3">
            <w:pPr>
              <w:spacing w:before="0"/>
              <w:rPr>
                <w:sz w:val="18"/>
                <w:szCs w:val="18"/>
                <w:lang w:eastAsia="ja-JP"/>
              </w:rPr>
            </w:pPr>
            <w:r>
              <w:rPr>
                <w:sz w:val="18"/>
                <w:szCs w:val="18"/>
                <w:lang w:eastAsia="ja-JP"/>
              </w:rPr>
              <w:t>Discharge down cheeks, white areas on cornea of eye.</w:t>
            </w:r>
          </w:p>
        </w:tc>
        <w:tc>
          <w:tcPr>
            <w:tcW w:w="3273" w:type="dxa"/>
          </w:tcPr>
          <w:p w14:paraId="549C419D" w14:textId="4717B21D" w:rsidR="007225EF" w:rsidRPr="00F83805" w:rsidRDefault="007225EF" w:rsidP="00CC42E3">
            <w:pPr>
              <w:spacing w:before="0"/>
              <w:rPr>
                <w:sz w:val="18"/>
                <w:szCs w:val="18"/>
                <w:lang w:eastAsia="ja-JP"/>
              </w:rPr>
            </w:pPr>
            <w:r>
              <w:rPr>
                <w:sz w:val="18"/>
                <w:szCs w:val="18"/>
                <w:lang w:eastAsia="ja-JP"/>
              </w:rPr>
              <w:t xml:space="preserve">If low prevalence and on good feed and water leave alone to self-heal as mustering can increase spread within mob. </w:t>
            </w:r>
            <w:r w:rsidR="00690C8F">
              <w:rPr>
                <w:sz w:val="18"/>
                <w:szCs w:val="18"/>
                <w:lang w:eastAsia="ja-JP"/>
              </w:rPr>
              <w:t>Treat with a</w:t>
            </w:r>
            <w:r>
              <w:rPr>
                <w:sz w:val="18"/>
                <w:szCs w:val="18"/>
                <w:lang w:eastAsia="ja-JP"/>
              </w:rPr>
              <w:t>ntibiotic injections. Eye ointments/sprays less effective.</w:t>
            </w:r>
          </w:p>
        </w:tc>
      </w:tr>
      <w:tr w:rsidR="00F35274" w:rsidRPr="00F83805" w14:paraId="4E78B26A" w14:textId="77777777" w:rsidTr="00364DA0">
        <w:trPr>
          <w:trHeight w:val="994"/>
        </w:trPr>
        <w:tc>
          <w:tcPr>
            <w:tcW w:w="1737" w:type="dxa"/>
            <w:hideMark/>
          </w:tcPr>
          <w:p w14:paraId="10F4DAA5" w14:textId="0D7B77E4" w:rsidR="006F5ECB" w:rsidRPr="00F83805" w:rsidRDefault="006F6B51" w:rsidP="00CC42E3">
            <w:pPr>
              <w:spacing w:before="0"/>
              <w:rPr>
                <w:sz w:val="18"/>
                <w:szCs w:val="18"/>
                <w:lang w:eastAsia="ja-JP"/>
              </w:rPr>
            </w:pPr>
            <w:r>
              <w:rPr>
                <w:sz w:val="18"/>
                <w:szCs w:val="18"/>
                <w:lang w:eastAsia="ja-JP"/>
              </w:rPr>
              <w:t>Peritonitis in a stud ram</w:t>
            </w:r>
          </w:p>
        </w:tc>
        <w:tc>
          <w:tcPr>
            <w:tcW w:w="1372" w:type="dxa"/>
            <w:hideMark/>
          </w:tcPr>
          <w:p w14:paraId="1C7497C7" w14:textId="2A0AD21F" w:rsidR="006F5ECB" w:rsidRPr="00F83805" w:rsidRDefault="006F6B51" w:rsidP="00CC42E3">
            <w:pPr>
              <w:spacing w:before="0"/>
              <w:rPr>
                <w:sz w:val="18"/>
                <w:szCs w:val="18"/>
                <w:lang w:eastAsia="ja-JP"/>
              </w:rPr>
            </w:pPr>
            <w:r>
              <w:rPr>
                <w:sz w:val="18"/>
                <w:szCs w:val="18"/>
                <w:lang w:eastAsia="ja-JP"/>
              </w:rPr>
              <w:t>One</w:t>
            </w:r>
            <w:r w:rsidR="006F5ECB">
              <w:rPr>
                <w:sz w:val="18"/>
                <w:szCs w:val="18"/>
                <w:lang w:eastAsia="ja-JP"/>
              </w:rPr>
              <w:t xml:space="preserve"> cases, one flock</w:t>
            </w:r>
          </w:p>
        </w:tc>
        <w:tc>
          <w:tcPr>
            <w:tcW w:w="1184" w:type="dxa"/>
            <w:hideMark/>
          </w:tcPr>
          <w:p w14:paraId="3FEF6ABC" w14:textId="6EFDE4BE" w:rsidR="006F5ECB" w:rsidRPr="00F83805" w:rsidRDefault="006F6B51" w:rsidP="00CC42E3">
            <w:pPr>
              <w:spacing w:before="0"/>
              <w:rPr>
                <w:sz w:val="18"/>
                <w:szCs w:val="18"/>
                <w:lang w:eastAsia="ja-JP"/>
              </w:rPr>
            </w:pPr>
            <w:r>
              <w:rPr>
                <w:sz w:val="18"/>
                <w:szCs w:val="18"/>
                <w:lang w:eastAsia="ja-JP"/>
              </w:rPr>
              <w:t>Nor</w:t>
            </w:r>
            <w:r w:rsidR="006F5ECB">
              <w:rPr>
                <w:sz w:val="18"/>
                <w:szCs w:val="18"/>
                <w:lang w:eastAsia="ja-JP"/>
              </w:rPr>
              <w:t>thern Tasmania</w:t>
            </w:r>
          </w:p>
        </w:tc>
        <w:tc>
          <w:tcPr>
            <w:tcW w:w="1360" w:type="dxa"/>
            <w:hideMark/>
          </w:tcPr>
          <w:p w14:paraId="5EDE8609" w14:textId="789EFAA2" w:rsidR="006F5ECB" w:rsidRPr="00F83805" w:rsidRDefault="006F6B51" w:rsidP="00CC42E3">
            <w:pPr>
              <w:spacing w:before="0"/>
              <w:rPr>
                <w:sz w:val="18"/>
                <w:szCs w:val="18"/>
                <w:lang w:eastAsia="ja-JP"/>
              </w:rPr>
            </w:pPr>
            <w:r>
              <w:rPr>
                <w:sz w:val="18"/>
                <w:szCs w:val="18"/>
                <w:lang w:eastAsia="ja-JP"/>
              </w:rPr>
              <w:t>Depressed one afternoon, dead next morning</w:t>
            </w:r>
          </w:p>
        </w:tc>
        <w:tc>
          <w:tcPr>
            <w:tcW w:w="3273" w:type="dxa"/>
            <w:hideMark/>
          </w:tcPr>
          <w:p w14:paraId="19C8FC03" w14:textId="0BEF02A1" w:rsidR="006F5ECB" w:rsidRPr="00F83805" w:rsidRDefault="00F07E9A" w:rsidP="00CC42E3">
            <w:pPr>
              <w:spacing w:before="0"/>
              <w:rPr>
                <w:sz w:val="18"/>
                <w:szCs w:val="18"/>
                <w:lang w:eastAsia="ja-JP"/>
              </w:rPr>
            </w:pPr>
            <w:r>
              <w:rPr>
                <w:sz w:val="18"/>
                <w:szCs w:val="18"/>
                <w:lang w:eastAsia="ja-JP"/>
              </w:rPr>
              <w:t xml:space="preserve">May have been caused by injury or blockage of urinary tract (common in </w:t>
            </w:r>
            <w:proofErr w:type="spellStart"/>
            <w:r>
              <w:rPr>
                <w:sz w:val="18"/>
                <w:szCs w:val="18"/>
                <w:lang w:eastAsia="ja-JP"/>
              </w:rPr>
              <w:t>shedded</w:t>
            </w:r>
            <w:proofErr w:type="spellEnd"/>
            <w:r>
              <w:rPr>
                <w:sz w:val="18"/>
                <w:szCs w:val="18"/>
                <w:lang w:eastAsia="ja-JP"/>
              </w:rPr>
              <w:t xml:space="preserve"> rams) and rupture of bladder. Make sure water troughs are clean so that rams drink enough and balance ration for calcium and phosphorus.</w:t>
            </w:r>
          </w:p>
        </w:tc>
      </w:tr>
      <w:tr w:rsidR="000F3EF4" w:rsidRPr="00F83805" w14:paraId="3CB4E028" w14:textId="77777777" w:rsidTr="00F060F2">
        <w:trPr>
          <w:trHeight w:val="293"/>
        </w:trPr>
        <w:tc>
          <w:tcPr>
            <w:tcW w:w="1737" w:type="dxa"/>
            <w:hideMark/>
          </w:tcPr>
          <w:p w14:paraId="254C781E" w14:textId="2E80DD12" w:rsidR="004D6003" w:rsidRPr="00F83805" w:rsidRDefault="004D6003" w:rsidP="00683575">
            <w:pPr>
              <w:spacing w:before="0"/>
              <w:rPr>
                <w:sz w:val="18"/>
                <w:szCs w:val="18"/>
                <w:lang w:eastAsia="ja-JP"/>
              </w:rPr>
            </w:pPr>
            <w:r>
              <w:rPr>
                <w:sz w:val="18"/>
                <w:szCs w:val="18"/>
                <w:lang w:eastAsia="ja-JP"/>
              </w:rPr>
              <w:lastRenderedPageBreak/>
              <w:t>Ruptured udders</w:t>
            </w:r>
          </w:p>
        </w:tc>
        <w:tc>
          <w:tcPr>
            <w:tcW w:w="1372" w:type="dxa"/>
            <w:hideMark/>
          </w:tcPr>
          <w:p w14:paraId="01A8DFA8" w14:textId="47FEE633" w:rsidR="004D6003" w:rsidRPr="00F83805" w:rsidRDefault="004D6003" w:rsidP="00683575">
            <w:pPr>
              <w:spacing w:before="0"/>
              <w:rPr>
                <w:sz w:val="18"/>
                <w:szCs w:val="18"/>
                <w:lang w:eastAsia="ja-JP"/>
              </w:rPr>
            </w:pPr>
            <w:r>
              <w:rPr>
                <w:sz w:val="18"/>
                <w:szCs w:val="18"/>
                <w:lang w:eastAsia="ja-JP"/>
              </w:rPr>
              <w:t xml:space="preserve">Multiple </w:t>
            </w:r>
            <w:r w:rsidR="00E6779F">
              <w:rPr>
                <w:sz w:val="18"/>
                <w:szCs w:val="18"/>
                <w:lang w:eastAsia="ja-JP"/>
              </w:rPr>
              <w:t>ewes</w:t>
            </w:r>
            <w:r>
              <w:rPr>
                <w:sz w:val="18"/>
                <w:szCs w:val="18"/>
                <w:lang w:eastAsia="ja-JP"/>
              </w:rPr>
              <w:t xml:space="preserve"> on several properties</w:t>
            </w:r>
          </w:p>
        </w:tc>
        <w:tc>
          <w:tcPr>
            <w:tcW w:w="1184" w:type="dxa"/>
            <w:hideMark/>
          </w:tcPr>
          <w:p w14:paraId="4698F1D1" w14:textId="6E0753DE" w:rsidR="004D6003" w:rsidRPr="00F83805" w:rsidRDefault="004D6003" w:rsidP="00683575">
            <w:pPr>
              <w:spacing w:before="0"/>
              <w:rPr>
                <w:sz w:val="18"/>
                <w:szCs w:val="18"/>
                <w:lang w:eastAsia="ja-JP"/>
              </w:rPr>
            </w:pPr>
            <w:r>
              <w:rPr>
                <w:sz w:val="18"/>
                <w:szCs w:val="18"/>
                <w:lang w:eastAsia="ja-JP"/>
              </w:rPr>
              <w:t>Northern Tasmania</w:t>
            </w:r>
          </w:p>
        </w:tc>
        <w:tc>
          <w:tcPr>
            <w:tcW w:w="1360" w:type="dxa"/>
            <w:hideMark/>
          </w:tcPr>
          <w:p w14:paraId="7481CB32" w14:textId="6F87A67D" w:rsidR="004D6003" w:rsidRPr="00F83805" w:rsidRDefault="004D6003" w:rsidP="00683575">
            <w:pPr>
              <w:spacing w:before="0"/>
              <w:rPr>
                <w:sz w:val="18"/>
                <w:szCs w:val="18"/>
                <w:lang w:eastAsia="ja-JP"/>
              </w:rPr>
            </w:pPr>
            <w:r>
              <w:rPr>
                <w:sz w:val="18"/>
                <w:szCs w:val="18"/>
                <w:lang w:eastAsia="ja-JP"/>
              </w:rPr>
              <w:t>One half of udder healing after tissue has died and fallen out.</w:t>
            </w:r>
          </w:p>
        </w:tc>
        <w:tc>
          <w:tcPr>
            <w:tcW w:w="3273" w:type="dxa"/>
            <w:hideMark/>
          </w:tcPr>
          <w:p w14:paraId="325D3487" w14:textId="100D70D7" w:rsidR="004D6003" w:rsidRPr="00F83805" w:rsidRDefault="004D6003" w:rsidP="00683575">
            <w:pPr>
              <w:spacing w:before="0"/>
              <w:rPr>
                <w:sz w:val="18"/>
                <w:szCs w:val="18"/>
                <w:lang w:eastAsia="ja-JP"/>
              </w:rPr>
            </w:pPr>
            <w:r>
              <w:rPr>
                <w:sz w:val="18"/>
                <w:szCs w:val="18"/>
                <w:lang w:eastAsia="ja-JP"/>
              </w:rPr>
              <w:t>Result of “black udder” at lambing – a Staph infection.  Best to cull .</w:t>
            </w:r>
          </w:p>
        </w:tc>
      </w:tr>
      <w:tr w:rsidR="000F3EF4" w:rsidRPr="00F83805" w14:paraId="3FA919D0" w14:textId="77777777" w:rsidTr="00F060F2">
        <w:trPr>
          <w:trHeight w:val="293"/>
        </w:trPr>
        <w:tc>
          <w:tcPr>
            <w:tcW w:w="1737" w:type="dxa"/>
            <w:hideMark/>
          </w:tcPr>
          <w:p w14:paraId="036399EB" w14:textId="3D208987" w:rsidR="009D7B03" w:rsidRPr="00F83805" w:rsidRDefault="009D7B03" w:rsidP="00CC42E3">
            <w:pPr>
              <w:spacing w:before="0"/>
              <w:rPr>
                <w:sz w:val="18"/>
                <w:szCs w:val="18"/>
                <w:lang w:eastAsia="ja-JP"/>
              </w:rPr>
            </w:pPr>
            <w:r w:rsidRPr="00F83805">
              <w:rPr>
                <w:sz w:val="18"/>
                <w:szCs w:val="18"/>
                <w:lang w:eastAsia="ja-JP"/>
              </w:rPr>
              <w:t>R</w:t>
            </w:r>
            <w:r w:rsidR="00A3791C">
              <w:rPr>
                <w:sz w:val="18"/>
                <w:szCs w:val="18"/>
                <w:lang w:eastAsia="ja-JP"/>
              </w:rPr>
              <w:t>yegrass staggers</w:t>
            </w:r>
          </w:p>
        </w:tc>
        <w:tc>
          <w:tcPr>
            <w:tcW w:w="1372" w:type="dxa"/>
            <w:hideMark/>
          </w:tcPr>
          <w:p w14:paraId="1F146F37" w14:textId="13CD5BA1" w:rsidR="009D7B03" w:rsidRPr="00F83805" w:rsidRDefault="00891EA8" w:rsidP="00CC42E3">
            <w:pPr>
              <w:spacing w:before="0"/>
              <w:rPr>
                <w:sz w:val="18"/>
                <w:szCs w:val="18"/>
                <w:lang w:eastAsia="ja-JP"/>
              </w:rPr>
            </w:pPr>
            <w:r>
              <w:rPr>
                <w:sz w:val="18"/>
                <w:szCs w:val="18"/>
                <w:lang w:eastAsia="ja-JP"/>
              </w:rPr>
              <w:t>Multiple sheep on one property</w:t>
            </w:r>
          </w:p>
        </w:tc>
        <w:tc>
          <w:tcPr>
            <w:tcW w:w="1184" w:type="dxa"/>
            <w:hideMark/>
          </w:tcPr>
          <w:p w14:paraId="6DFB5636" w14:textId="500C85F9" w:rsidR="009D7B03" w:rsidRPr="00F83805" w:rsidRDefault="009D7B03" w:rsidP="00CC42E3">
            <w:pPr>
              <w:spacing w:before="0"/>
              <w:rPr>
                <w:sz w:val="18"/>
                <w:szCs w:val="18"/>
                <w:lang w:eastAsia="ja-JP"/>
              </w:rPr>
            </w:pPr>
            <w:r>
              <w:rPr>
                <w:sz w:val="18"/>
                <w:szCs w:val="18"/>
                <w:lang w:eastAsia="ja-JP"/>
              </w:rPr>
              <w:t>North</w:t>
            </w:r>
            <w:r w:rsidR="00891EA8">
              <w:rPr>
                <w:sz w:val="18"/>
                <w:szCs w:val="18"/>
                <w:lang w:eastAsia="ja-JP"/>
              </w:rPr>
              <w:t xml:space="preserve">-East </w:t>
            </w:r>
            <w:r>
              <w:rPr>
                <w:sz w:val="18"/>
                <w:szCs w:val="18"/>
                <w:lang w:eastAsia="ja-JP"/>
              </w:rPr>
              <w:t>Tasmania</w:t>
            </w:r>
          </w:p>
        </w:tc>
        <w:tc>
          <w:tcPr>
            <w:tcW w:w="1360" w:type="dxa"/>
            <w:hideMark/>
          </w:tcPr>
          <w:p w14:paraId="5E274F86" w14:textId="50881807" w:rsidR="009D7B03" w:rsidRPr="00F83805" w:rsidRDefault="00891EA8" w:rsidP="00CC42E3">
            <w:pPr>
              <w:spacing w:before="0"/>
              <w:rPr>
                <w:sz w:val="18"/>
                <w:szCs w:val="18"/>
                <w:lang w:eastAsia="ja-JP"/>
              </w:rPr>
            </w:pPr>
            <w:r>
              <w:rPr>
                <w:sz w:val="18"/>
                <w:szCs w:val="18"/>
                <w:lang w:eastAsia="ja-JP"/>
              </w:rPr>
              <w:t>Staggering and go down when driven.</w:t>
            </w:r>
          </w:p>
        </w:tc>
        <w:tc>
          <w:tcPr>
            <w:tcW w:w="3273" w:type="dxa"/>
            <w:hideMark/>
          </w:tcPr>
          <w:p w14:paraId="2522B5E7" w14:textId="30463953" w:rsidR="009D7B03" w:rsidRPr="00F83805" w:rsidRDefault="00891EA8" w:rsidP="00CC42E3">
            <w:pPr>
              <w:spacing w:before="0"/>
              <w:rPr>
                <w:sz w:val="18"/>
                <w:szCs w:val="18"/>
                <w:lang w:eastAsia="ja-JP"/>
              </w:rPr>
            </w:pPr>
            <w:r>
              <w:rPr>
                <w:sz w:val="18"/>
                <w:szCs w:val="18"/>
                <w:lang w:eastAsia="ja-JP"/>
              </w:rPr>
              <w:t xml:space="preserve">Remove from high endophyte ryegrass paddocks.  Keep safe from drowning.  Can try feeding </w:t>
            </w:r>
            <w:proofErr w:type="spellStart"/>
            <w:r>
              <w:rPr>
                <w:sz w:val="18"/>
                <w:szCs w:val="18"/>
                <w:lang w:eastAsia="ja-JP"/>
              </w:rPr>
              <w:t>absorbants</w:t>
            </w:r>
            <w:proofErr w:type="spellEnd"/>
            <w:r>
              <w:rPr>
                <w:sz w:val="18"/>
                <w:szCs w:val="18"/>
                <w:lang w:eastAsia="ja-JP"/>
              </w:rPr>
              <w:t xml:space="preserve"> or drench with Epsom salts and plenty of water.</w:t>
            </w:r>
          </w:p>
        </w:tc>
      </w:tr>
      <w:tr w:rsidR="00F35274" w:rsidRPr="00F83805" w14:paraId="13561919" w14:textId="77777777" w:rsidTr="000F3EF4">
        <w:trPr>
          <w:trHeight w:val="557"/>
        </w:trPr>
        <w:tc>
          <w:tcPr>
            <w:tcW w:w="1737" w:type="dxa"/>
            <w:hideMark/>
          </w:tcPr>
          <w:p w14:paraId="11145213" w14:textId="6941E1D4" w:rsidR="00F35274" w:rsidRPr="00F83805" w:rsidRDefault="00F35274" w:rsidP="00267B2C">
            <w:pPr>
              <w:spacing w:before="0"/>
              <w:rPr>
                <w:sz w:val="18"/>
                <w:szCs w:val="18"/>
                <w:lang w:eastAsia="ja-JP"/>
              </w:rPr>
            </w:pPr>
            <w:proofErr w:type="spellStart"/>
            <w:r>
              <w:rPr>
                <w:sz w:val="18"/>
                <w:szCs w:val="18"/>
                <w:lang w:eastAsia="ja-JP"/>
              </w:rPr>
              <w:t>Sarco</w:t>
            </w:r>
            <w:proofErr w:type="spellEnd"/>
          </w:p>
        </w:tc>
        <w:tc>
          <w:tcPr>
            <w:tcW w:w="1372" w:type="dxa"/>
            <w:hideMark/>
          </w:tcPr>
          <w:p w14:paraId="539D6B82" w14:textId="7E2EBD71" w:rsidR="00F35274" w:rsidRPr="00F83805" w:rsidRDefault="00F35274" w:rsidP="00267B2C">
            <w:pPr>
              <w:spacing w:before="0"/>
              <w:rPr>
                <w:sz w:val="18"/>
                <w:szCs w:val="18"/>
                <w:lang w:eastAsia="ja-JP"/>
              </w:rPr>
            </w:pPr>
            <w:r>
              <w:rPr>
                <w:sz w:val="18"/>
                <w:szCs w:val="18"/>
                <w:lang w:eastAsia="ja-JP"/>
              </w:rPr>
              <w:t>Many adult sheep from many flocks</w:t>
            </w:r>
          </w:p>
        </w:tc>
        <w:tc>
          <w:tcPr>
            <w:tcW w:w="1184" w:type="dxa"/>
            <w:hideMark/>
          </w:tcPr>
          <w:p w14:paraId="59323470" w14:textId="138B8948" w:rsidR="00F35274" w:rsidRPr="00F83805" w:rsidRDefault="00F35274" w:rsidP="00267B2C">
            <w:pPr>
              <w:spacing w:before="0"/>
              <w:rPr>
                <w:sz w:val="18"/>
                <w:szCs w:val="18"/>
                <w:lang w:eastAsia="ja-JP"/>
              </w:rPr>
            </w:pPr>
            <w:r>
              <w:rPr>
                <w:sz w:val="18"/>
                <w:szCs w:val="18"/>
                <w:lang w:eastAsia="ja-JP"/>
              </w:rPr>
              <w:t>Northern and Southern Tasmania</w:t>
            </w:r>
          </w:p>
        </w:tc>
        <w:tc>
          <w:tcPr>
            <w:tcW w:w="1360" w:type="dxa"/>
            <w:hideMark/>
          </w:tcPr>
          <w:p w14:paraId="7612A133" w14:textId="56B86C47" w:rsidR="00F35274" w:rsidRPr="00F83805" w:rsidRDefault="00F35274" w:rsidP="00267B2C">
            <w:pPr>
              <w:spacing w:before="0"/>
              <w:rPr>
                <w:sz w:val="18"/>
                <w:szCs w:val="18"/>
                <w:lang w:eastAsia="ja-JP"/>
              </w:rPr>
            </w:pPr>
            <w:r>
              <w:rPr>
                <w:sz w:val="18"/>
                <w:szCs w:val="18"/>
                <w:lang w:eastAsia="ja-JP"/>
              </w:rPr>
              <w:t>Small white ‘rice grains” through muscles of body seen at slaughter.</w:t>
            </w:r>
          </w:p>
        </w:tc>
        <w:tc>
          <w:tcPr>
            <w:tcW w:w="3273" w:type="dxa"/>
            <w:hideMark/>
          </w:tcPr>
          <w:p w14:paraId="43BF0CAD" w14:textId="4E218A89" w:rsidR="00F35274" w:rsidRPr="00F83805" w:rsidRDefault="000F3EF4" w:rsidP="00267B2C">
            <w:pPr>
              <w:spacing w:before="0"/>
              <w:rPr>
                <w:sz w:val="18"/>
                <w:szCs w:val="18"/>
                <w:lang w:eastAsia="ja-JP"/>
              </w:rPr>
            </w:pPr>
            <w:r>
              <w:rPr>
                <w:sz w:val="18"/>
                <w:szCs w:val="18"/>
                <w:lang w:eastAsia="ja-JP"/>
              </w:rPr>
              <w:t xml:space="preserve">Common cause of trimming or condemnation of </w:t>
            </w:r>
            <w:r w:rsidR="00F060F2">
              <w:rPr>
                <w:sz w:val="18"/>
                <w:szCs w:val="18"/>
                <w:lang w:eastAsia="ja-JP"/>
              </w:rPr>
              <w:t>carcase</w:t>
            </w:r>
            <w:r>
              <w:rPr>
                <w:sz w:val="18"/>
                <w:szCs w:val="18"/>
                <w:lang w:eastAsia="ja-JP"/>
              </w:rPr>
              <w:t xml:space="preserve"> at abattoir. </w:t>
            </w:r>
            <w:r w:rsidR="00F35274">
              <w:rPr>
                <w:sz w:val="18"/>
                <w:szCs w:val="18"/>
                <w:lang w:eastAsia="ja-JP"/>
              </w:rPr>
              <w:t xml:space="preserve">Cats get infected by eating </w:t>
            </w:r>
            <w:proofErr w:type="spellStart"/>
            <w:r w:rsidR="00F35274">
              <w:rPr>
                <w:sz w:val="18"/>
                <w:szCs w:val="18"/>
                <w:lang w:eastAsia="ja-JP"/>
              </w:rPr>
              <w:t>sheepmeat</w:t>
            </w:r>
            <w:proofErr w:type="spellEnd"/>
            <w:r>
              <w:rPr>
                <w:sz w:val="18"/>
                <w:szCs w:val="18"/>
                <w:lang w:eastAsia="ja-JP"/>
              </w:rPr>
              <w:t xml:space="preserve"> and become</w:t>
            </w:r>
            <w:r w:rsidR="00F35274">
              <w:rPr>
                <w:sz w:val="18"/>
                <w:szCs w:val="18"/>
                <w:lang w:eastAsia="ja-JP"/>
              </w:rPr>
              <w:t xml:space="preserve"> </w:t>
            </w:r>
            <w:r>
              <w:rPr>
                <w:sz w:val="18"/>
                <w:szCs w:val="18"/>
                <w:lang w:eastAsia="ja-JP"/>
              </w:rPr>
              <w:t>“</w:t>
            </w:r>
            <w:r w:rsidR="00F35274">
              <w:rPr>
                <w:sz w:val="18"/>
                <w:szCs w:val="18"/>
                <w:lang w:eastAsia="ja-JP"/>
              </w:rPr>
              <w:t>spreaders</w:t>
            </w:r>
            <w:r>
              <w:rPr>
                <w:sz w:val="18"/>
                <w:szCs w:val="18"/>
                <w:lang w:eastAsia="ja-JP"/>
              </w:rPr>
              <w:t>”</w:t>
            </w:r>
            <w:r w:rsidR="00F35274">
              <w:rPr>
                <w:sz w:val="18"/>
                <w:szCs w:val="18"/>
                <w:lang w:eastAsia="ja-JP"/>
              </w:rPr>
              <w:t xml:space="preserve">.  Don’t feed </w:t>
            </w:r>
            <w:proofErr w:type="spellStart"/>
            <w:r w:rsidR="00F35274">
              <w:rPr>
                <w:sz w:val="18"/>
                <w:szCs w:val="18"/>
                <w:lang w:eastAsia="ja-JP"/>
              </w:rPr>
              <w:t>sheepmeat</w:t>
            </w:r>
            <w:proofErr w:type="spellEnd"/>
            <w:r w:rsidR="00F35274">
              <w:rPr>
                <w:sz w:val="18"/>
                <w:szCs w:val="18"/>
                <w:lang w:eastAsia="ja-JP"/>
              </w:rPr>
              <w:t xml:space="preserve"> to cats.  Clean up dead sheep quickly and dispose so cats can’t feed off the carcase. Don’t let owned cats out of house. Eliminate feral cats.</w:t>
            </w:r>
          </w:p>
        </w:tc>
      </w:tr>
      <w:tr w:rsidR="00F35274" w:rsidRPr="00F83805" w14:paraId="46F554ED" w14:textId="77777777" w:rsidTr="00683575">
        <w:trPr>
          <w:trHeight w:val="994"/>
        </w:trPr>
        <w:tc>
          <w:tcPr>
            <w:tcW w:w="1737" w:type="dxa"/>
            <w:hideMark/>
          </w:tcPr>
          <w:p w14:paraId="36EC2615" w14:textId="77777777" w:rsidR="00F619D4" w:rsidRPr="00F83805" w:rsidRDefault="00F619D4" w:rsidP="00683575">
            <w:pPr>
              <w:spacing w:before="0"/>
              <w:rPr>
                <w:sz w:val="18"/>
                <w:szCs w:val="18"/>
                <w:lang w:eastAsia="ja-JP"/>
              </w:rPr>
            </w:pPr>
            <w:r>
              <w:rPr>
                <w:sz w:val="18"/>
                <w:szCs w:val="18"/>
                <w:lang w:eastAsia="ja-JP"/>
              </w:rPr>
              <w:t>Scabby Mouth</w:t>
            </w:r>
          </w:p>
        </w:tc>
        <w:tc>
          <w:tcPr>
            <w:tcW w:w="1372" w:type="dxa"/>
            <w:hideMark/>
          </w:tcPr>
          <w:p w14:paraId="1C7DBF4F" w14:textId="77777777" w:rsidR="00F619D4" w:rsidRPr="00F83805" w:rsidRDefault="00F619D4" w:rsidP="00683575">
            <w:pPr>
              <w:spacing w:before="0"/>
              <w:rPr>
                <w:sz w:val="18"/>
                <w:szCs w:val="18"/>
                <w:lang w:eastAsia="ja-JP"/>
              </w:rPr>
            </w:pPr>
            <w:r>
              <w:rPr>
                <w:sz w:val="18"/>
                <w:szCs w:val="18"/>
                <w:lang w:eastAsia="ja-JP"/>
              </w:rPr>
              <w:t>All ewes and lambs in one small flock</w:t>
            </w:r>
          </w:p>
        </w:tc>
        <w:tc>
          <w:tcPr>
            <w:tcW w:w="1184" w:type="dxa"/>
            <w:hideMark/>
          </w:tcPr>
          <w:p w14:paraId="1F20FEB6" w14:textId="77777777" w:rsidR="00F619D4" w:rsidRPr="00F83805" w:rsidRDefault="00F619D4" w:rsidP="00683575">
            <w:pPr>
              <w:spacing w:before="0"/>
              <w:rPr>
                <w:sz w:val="18"/>
                <w:szCs w:val="18"/>
                <w:lang w:eastAsia="ja-JP"/>
              </w:rPr>
            </w:pPr>
            <w:r>
              <w:rPr>
                <w:sz w:val="18"/>
                <w:szCs w:val="18"/>
                <w:lang w:eastAsia="ja-JP"/>
              </w:rPr>
              <w:t>Northern Tasmania</w:t>
            </w:r>
          </w:p>
        </w:tc>
        <w:tc>
          <w:tcPr>
            <w:tcW w:w="1360" w:type="dxa"/>
            <w:hideMark/>
          </w:tcPr>
          <w:p w14:paraId="4FD84AC2" w14:textId="77777777" w:rsidR="00F619D4" w:rsidRPr="00F83805" w:rsidRDefault="00F619D4" w:rsidP="00683575">
            <w:pPr>
              <w:spacing w:before="0"/>
              <w:rPr>
                <w:sz w:val="18"/>
                <w:szCs w:val="18"/>
                <w:lang w:eastAsia="ja-JP"/>
              </w:rPr>
            </w:pPr>
            <w:r>
              <w:rPr>
                <w:sz w:val="18"/>
                <w:szCs w:val="18"/>
                <w:lang w:eastAsia="ja-JP"/>
              </w:rPr>
              <w:t>Thick black scabs on lips.</w:t>
            </w:r>
          </w:p>
        </w:tc>
        <w:tc>
          <w:tcPr>
            <w:tcW w:w="3273" w:type="dxa"/>
            <w:hideMark/>
          </w:tcPr>
          <w:p w14:paraId="37B8C89F" w14:textId="77777777" w:rsidR="00F619D4" w:rsidRPr="00F83805" w:rsidRDefault="00F619D4" w:rsidP="00683575">
            <w:pPr>
              <w:spacing w:before="0"/>
              <w:rPr>
                <w:sz w:val="18"/>
                <w:szCs w:val="18"/>
                <w:lang w:eastAsia="ja-JP"/>
              </w:rPr>
            </w:pPr>
            <w:r>
              <w:rPr>
                <w:sz w:val="18"/>
                <w:szCs w:val="18"/>
                <w:lang w:eastAsia="ja-JP"/>
              </w:rPr>
              <w:t>Will heal without treatment within 3 weeks. Shearers may refuse to shear (can transmit to man, seen as sores, usually on hands). Vaccine available but must be used at least 10 days before natural challenge occurs.</w:t>
            </w:r>
          </w:p>
        </w:tc>
      </w:tr>
      <w:tr w:rsidR="00F35274" w:rsidRPr="00F83805" w14:paraId="11F19A0C" w14:textId="77777777" w:rsidTr="00364DA0">
        <w:trPr>
          <w:trHeight w:val="994"/>
        </w:trPr>
        <w:tc>
          <w:tcPr>
            <w:tcW w:w="1737" w:type="dxa"/>
            <w:hideMark/>
          </w:tcPr>
          <w:p w14:paraId="6D40E9FA" w14:textId="0D41FF08" w:rsidR="002A59C7" w:rsidRPr="00F83805" w:rsidRDefault="002A59C7" w:rsidP="00CC42E3">
            <w:pPr>
              <w:spacing w:before="0"/>
              <w:rPr>
                <w:sz w:val="18"/>
                <w:szCs w:val="18"/>
                <w:lang w:eastAsia="ja-JP"/>
              </w:rPr>
            </w:pPr>
            <w:r>
              <w:rPr>
                <w:sz w:val="18"/>
                <w:szCs w:val="18"/>
                <w:lang w:eastAsia="ja-JP"/>
              </w:rPr>
              <w:t>S</w:t>
            </w:r>
            <w:r w:rsidR="00426E11">
              <w:rPr>
                <w:sz w:val="18"/>
                <w:szCs w:val="18"/>
                <w:lang w:eastAsia="ja-JP"/>
              </w:rPr>
              <w:t>ca</w:t>
            </w:r>
            <w:r w:rsidR="00F619D4">
              <w:rPr>
                <w:sz w:val="18"/>
                <w:szCs w:val="18"/>
                <w:lang w:eastAsia="ja-JP"/>
              </w:rPr>
              <w:t>ld</w:t>
            </w:r>
          </w:p>
        </w:tc>
        <w:tc>
          <w:tcPr>
            <w:tcW w:w="1372" w:type="dxa"/>
            <w:hideMark/>
          </w:tcPr>
          <w:p w14:paraId="6E5D1FFE" w14:textId="5ADDE504" w:rsidR="002A59C7" w:rsidRPr="00F83805" w:rsidRDefault="00F619D4" w:rsidP="00CC42E3">
            <w:pPr>
              <w:spacing w:before="0"/>
              <w:rPr>
                <w:sz w:val="18"/>
                <w:szCs w:val="18"/>
                <w:lang w:eastAsia="ja-JP"/>
              </w:rPr>
            </w:pPr>
            <w:r>
              <w:rPr>
                <w:sz w:val="18"/>
                <w:szCs w:val="18"/>
                <w:lang w:eastAsia="ja-JP"/>
              </w:rPr>
              <w:t>Several flocks</w:t>
            </w:r>
          </w:p>
        </w:tc>
        <w:tc>
          <w:tcPr>
            <w:tcW w:w="1184" w:type="dxa"/>
            <w:hideMark/>
          </w:tcPr>
          <w:p w14:paraId="05A13D00" w14:textId="1F9968DA" w:rsidR="002A59C7" w:rsidRPr="00F83805" w:rsidRDefault="00F619D4" w:rsidP="00CC42E3">
            <w:pPr>
              <w:spacing w:before="0"/>
              <w:rPr>
                <w:sz w:val="18"/>
                <w:szCs w:val="18"/>
                <w:lang w:eastAsia="ja-JP"/>
              </w:rPr>
            </w:pPr>
            <w:r>
              <w:rPr>
                <w:sz w:val="18"/>
                <w:szCs w:val="18"/>
                <w:lang w:eastAsia="ja-JP"/>
              </w:rPr>
              <w:t>Sou</w:t>
            </w:r>
            <w:r w:rsidR="002A59C7">
              <w:rPr>
                <w:sz w:val="18"/>
                <w:szCs w:val="18"/>
                <w:lang w:eastAsia="ja-JP"/>
              </w:rPr>
              <w:t>thern Tasmania</w:t>
            </w:r>
          </w:p>
        </w:tc>
        <w:tc>
          <w:tcPr>
            <w:tcW w:w="1360" w:type="dxa"/>
            <w:hideMark/>
          </w:tcPr>
          <w:p w14:paraId="15ADE7DE" w14:textId="3A1D65BF" w:rsidR="002A59C7" w:rsidRPr="00F83805" w:rsidRDefault="00F619D4" w:rsidP="00CC42E3">
            <w:pPr>
              <w:spacing w:before="0"/>
              <w:rPr>
                <w:sz w:val="18"/>
                <w:szCs w:val="18"/>
                <w:lang w:eastAsia="ja-JP"/>
              </w:rPr>
            </w:pPr>
            <w:r>
              <w:rPr>
                <w:sz w:val="18"/>
                <w:szCs w:val="18"/>
                <w:lang w:eastAsia="ja-JP"/>
              </w:rPr>
              <w:t xml:space="preserve">Mild lameness, moist and </w:t>
            </w:r>
            <w:r w:rsidR="00F060F2">
              <w:rPr>
                <w:sz w:val="18"/>
                <w:szCs w:val="18"/>
                <w:lang w:eastAsia="ja-JP"/>
              </w:rPr>
              <w:t>inflamed</w:t>
            </w:r>
            <w:r>
              <w:rPr>
                <w:sz w:val="18"/>
                <w:szCs w:val="18"/>
                <w:lang w:eastAsia="ja-JP"/>
              </w:rPr>
              <w:t xml:space="preserve"> between toes but very little under-running if any.</w:t>
            </w:r>
          </w:p>
        </w:tc>
        <w:tc>
          <w:tcPr>
            <w:tcW w:w="3273" w:type="dxa"/>
            <w:hideMark/>
          </w:tcPr>
          <w:p w14:paraId="4BA4F256" w14:textId="5CEEAE45" w:rsidR="002A59C7" w:rsidRPr="00F83805" w:rsidRDefault="00F619D4" w:rsidP="00CC42E3">
            <w:pPr>
              <w:spacing w:before="0"/>
              <w:rPr>
                <w:sz w:val="18"/>
                <w:szCs w:val="18"/>
                <w:lang w:eastAsia="ja-JP"/>
              </w:rPr>
            </w:pPr>
            <w:r>
              <w:rPr>
                <w:sz w:val="18"/>
                <w:szCs w:val="18"/>
                <w:lang w:eastAsia="ja-JP"/>
              </w:rPr>
              <w:t>Check not virulent, dot worst cases and re-examine in 10 day</w:t>
            </w:r>
            <w:r w:rsidR="000F3EF4">
              <w:rPr>
                <w:sz w:val="18"/>
                <w:szCs w:val="18"/>
                <w:lang w:eastAsia="ja-JP"/>
              </w:rPr>
              <w:t>s</w:t>
            </w:r>
            <w:r>
              <w:rPr>
                <w:sz w:val="18"/>
                <w:szCs w:val="18"/>
                <w:lang w:eastAsia="ja-JP"/>
              </w:rPr>
              <w:t xml:space="preserve"> to see if under-run</w:t>
            </w:r>
            <w:r w:rsidR="00E6779F">
              <w:rPr>
                <w:sz w:val="18"/>
                <w:szCs w:val="18"/>
                <w:lang w:eastAsia="ja-JP"/>
              </w:rPr>
              <w:t>s sole or wall of hoof</w:t>
            </w:r>
            <w:r>
              <w:rPr>
                <w:sz w:val="18"/>
                <w:szCs w:val="18"/>
                <w:lang w:eastAsia="ja-JP"/>
              </w:rPr>
              <w:t xml:space="preserve">. </w:t>
            </w:r>
            <w:proofErr w:type="spellStart"/>
            <w:r>
              <w:rPr>
                <w:sz w:val="18"/>
                <w:szCs w:val="18"/>
                <w:lang w:eastAsia="ja-JP"/>
              </w:rPr>
              <w:t>Footbathing</w:t>
            </w:r>
            <w:proofErr w:type="spellEnd"/>
            <w:r>
              <w:rPr>
                <w:sz w:val="18"/>
                <w:szCs w:val="18"/>
                <w:lang w:eastAsia="ja-JP"/>
              </w:rPr>
              <w:t xml:space="preserve"> usually controls adequately, usually disappears when conditions underfoot are dry. Impossible to eradicate, cattle may be carriers.</w:t>
            </w:r>
          </w:p>
        </w:tc>
      </w:tr>
      <w:tr w:rsidR="00F35274" w:rsidRPr="00F83805" w14:paraId="609E1B53" w14:textId="77777777" w:rsidTr="00267B2C">
        <w:trPr>
          <w:trHeight w:val="994"/>
        </w:trPr>
        <w:tc>
          <w:tcPr>
            <w:tcW w:w="1737" w:type="dxa"/>
            <w:hideMark/>
          </w:tcPr>
          <w:p w14:paraId="64EC4954" w14:textId="77777777" w:rsidR="00F35274" w:rsidRPr="00F83805" w:rsidRDefault="00F35274" w:rsidP="00267B2C">
            <w:pPr>
              <w:spacing w:before="0"/>
              <w:rPr>
                <w:sz w:val="18"/>
                <w:szCs w:val="18"/>
                <w:lang w:eastAsia="ja-JP"/>
              </w:rPr>
            </w:pPr>
            <w:r>
              <w:rPr>
                <w:sz w:val="18"/>
                <w:szCs w:val="18"/>
                <w:lang w:eastAsia="ja-JP"/>
              </w:rPr>
              <w:t>Soft testes in ram</w:t>
            </w:r>
          </w:p>
        </w:tc>
        <w:tc>
          <w:tcPr>
            <w:tcW w:w="1372" w:type="dxa"/>
            <w:hideMark/>
          </w:tcPr>
          <w:p w14:paraId="57C60577" w14:textId="77777777" w:rsidR="00F35274" w:rsidRPr="00F83805" w:rsidRDefault="00F35274" w:rsidP="00267B2C">
            <w:pPr>
              <w:spacing w:before="0"/>
              <w:rPr>
                <w:sz w:val="18"/>
                <w:szCs w:val="18"/>
                <w:lang w:eastAsia="ja-JP"/>
              </w:rPr>
            </w:pPr>
            <w:r>
              <w:rPr>
                <w:sz w:val="18"/>
                <w:szCs w:val="18"/>
                <w:lang w:eastAsia="ja-JP"/>
              </w:rPr>
              <w:t>Several cases, one flock</w:t>
            </w:r>
          </w:p>
        </w:tc>
        <w:tc>
          <w:tcPr>
            <w:tcW w:w="1184" w:type="dxa"/>
            <w:hideMark/>
          </w:tcPr>
          <w:p w14:paraId="62CC79EC" w14:textId="77777777" w:rsidR="00F35274" w:rsidRPr="00F83805" w:rsidRDefault="00F35274" w:rsidP="00267B2C">
            <w:pPr>
              <w:spacing w:before="0"/>
              <w:rPr>
                <w:sz w:val="18"/>
                <w:szCs w:val="18"/>
                <w:lang w:eastAsia="ja-JP"/>
              </w:rPr>
            </w:pPr>
            <w:r>
              <w:rPr>
                <w:sz w:val="18"/>
                <w:szCs w:val="18"/>
                <w:lang w:eastAsia="ja-JP"/>
              </w:rPr>
              <w:t>Southern Tasmania</w:t>
            </w:r>
          </w:p>
        </w:tc>
        <w:tc>
          <w:tcPr>
            <w:tcW w:w="1360" w:type="dxa"/>
            <w:hideMark/>
          </w:tcPr>
          <w:p w14:paraId="596E4ED0" w14:textId="77777777" w:rsidR="00F35274" w:rsidRPr="00F83805" w:rsidRDefault="00F35274" w:rsidP="00267B2C">
            <w:pPr>
              <w:spacing w:before="0"/>
              <w:rPr>
                <w:sz w:val="18"/>
                <w:szCs w:val="18"/>
                <w:lang w:eastAsia="ja-JP"/>
              </w:rPr>
            </w:pPr>
            <w:r>
              <w:rPr>
                <w:sz w:val="18"/>
                <w:szCs w:val="18"/>
                <w:lang w:eastAsia="ja-JP"/>
              </w:rPr>
              <w:t>Testicles both soft.  Rams should have full, springy testicles.</w:t>
            </w:r>
            <w:r w:rsidRPr="00F83805">
              <w:rPr>
                <w:sz w:val="18"/>
                <w:szCs w:val="18"/>
                <w:lang w:eastAsia="ja-JP"/>
              </w:rPr>
              <w:t xml:space="preserve">  </w:t>
            </w:r>
          </w:p>
        </w:tc>
        <w:tc>
          <w:tcPr>
            <w:tcW w:w="3273" w:type="dxa"/>
            <w:hideMark/>
          </w:tcPr>
          <w:p w14:paraId="77D279F8" w14:textId="77777777" w:rsidR="00F35274" w:rsidRPr="00F83805" w:rsidRDefault="00F35274" w:rsidP="00267B2C">
            <w:pPr>
              <w:spacing w:before="0"/>
              <w:rPr>
                <w:sz w:val="18"/>
                <w:szCs w:val="18"/>
                <w:lang w:eastAsia="ja-JP"/>
              </w:rPr>
            </w:pPr>
            <w:r>
              <w:rPr>
                <w:sz w:val="18"/>
                <w:szCs w:val="18"/>
                <w:lang w:eastAsia="ja-JP"/>
              </w:rPr>
              <w:t>Rams also had low body condition due to age.  Unlikely to be fertile. Cull.  Offer rams high protein and energy feed for 8 weeks prior to joining aiming for BCS 3 to 3.5 at joining.</w:t>
            </w:r>
          </w:p>
        </w:tc>
      </w:tr>
      <w:tr w:rsidR="00A50472" w:rsidRPr="00F83805" w14:paraId="7158A545" w14:textId="77777777" w:rsidTr="00267B2C">
        <w:trPr>
          <w:trHeight w:val="994"/>
        </w:trPr>
        <w:tc>
          <w:tcPr>
            <w:tcW w:w="1737" w:type="dxa"/>
            <w:hideMark/>
          </w:tcPr>
          <w:p w14:paraId="1970B076" w14:textId="77777777" w:rsidR="00A50472" w:rsidRPr="00F83805" w:rsidRDefault="00A50472" w:rsidP="00267B2C">
            <w:pPr>
              <w:spacing w:before="0"/>
              <w:rPr>
                <w:sz w:val="18"/>
                <w:szCs w:val="18"/>
                <w:lang w:eastAsia="ja-JP"/>
              </w:rPr>
            </w:pPr>
            <w:r>
              <w:rPr>
                <w:sz w:val="18"/>
                <w:szCs w:val="18"/>
                <w:lang w:eastAsia="ja-JP"/>
              </w:rPr>
              <w:t>Sheep measles</w:t>
            </w:r>
          </w:p>
        </w:tc>
        <w:tc>
          <w:tcPr>
            <w:tcW w:w="1372" w:type="dxa"/>
            <w:hideMark/>
          </w:tcPr>
          <w:p w14:paraId="132E702B" w14:textId="77777777" w:rsidR="00A50472" w:rsidRPr="00F83805" w:rsidRDefault="00A50472" w:rsidP="00267B2C">
            <w:pPr>
              <w:spacing w:before="0"/>
              <w:rPr>
                <w:sz w:val="18"/>
                <w:szCs w:val="18"/>
                <w:lang w:eastAsia="ja-JP"/>
              </w:rPr>
            </w:pPr>
            <w:r>
              <w:rPr>
                <w:sz w:val="18"/>
                <w:szCs w:val="18"/>
                <w:lang w:eastAsia="ja-JP"/>
              </w:rPr>
              <w:t>Many cases from many properties seen at abattoir.</w:t>
            </w:r>
          </w:p>
        </w:tc>
        <w:tc>
          <w:tcPr>
            <w:tcW w:w="1184" w:type="dxa"/>
            <w:hideMark/>
          </w:tcPr>
          <w:p w14:paraId="7791D82A" w14:textId="77777777" w:rsidR="00A50472" w:rsidRPr="00F83805" w:rsidRDefault="00A50472" w:rsidP="00267B2C">
            <w:pPr>
              <w:spacing w:before="0"/>
              <w:rPr>
                <w:sz w:val="18"/>
                <w:szCs w:val="18"/>
                <w:lang w:eastAsia="ja-JP"/>
              </w:rPr>
            </w:pPr>
            <w:r>
              <w:rPr>
                <w:sz w:val="18"/>
                <w:szCs w:val="18"/>
                <w:lang w:eastAsia="ja-JP"/>
              </w:rPr>
              <w:t>Southern and Northern Tasmania</w:t>
            </w:r>
          </w:p>
        </w:tc>
        <w:tc>
          <w:tcPr>
            <w:tcW w:w="1360" w:type="dxa"/>
            <w:hideMark/>
          </w:tcPr>
          <w:p w14:paraId="311ECC74" w14:textId="77777777" w:rsidR="00A50472" w:rsidRPr="00F83805" w:rsidRDefault="00A50472" w:rsidP="00267B2C">
            <w:pPr>
              <w:spacing w:before="0"/>
              <w:rPr>
                <w:sz w:val="18"/>
                <w:szCs w:val="18"/>
                <w:lang w:eastAsia="ja-JP"/>
              </w:rPr>
            </w:pPr>
            <w:r>
              <w:rPr>
                <w:sz w:val="18"/>
                <w:szCs w:val="18"/>
                <w:lang w:eastAsia="ja-JP"/>
              </w:rPr>
              <w:t>Small white lumps seen in heart or skeletal muscles.</w:t>
            </w:r>
            <w:r w:rsidRPr="00F83805">
              <w:rPr>
                <w:sz w:val="18"/>
                <w:szCs w:val="18"/>
                <w:lang w:eastAsia="ja-JP"/>
              </w:rPr>
              <w:t xml:space="preserve">  </w:t>
            </w:r>
          </w:p>
        </w:tc>
        <w:tc>
          <w:tcPr>
            <w:tcW w:w="3273" w:type="dxa"/>
            <w:hideMark/>
          </w:tcPr>
          <w:p w14:paraId="05964819" w14:textId="77777777" w:rsidR="00A50472" w:rsidRPr="00F83805" w:rsidRDefault="00A50472" w:rsidP="00267B2C">
            <w:pPr>
              <w:spacing w:before="0"/>
              <w:rPr>
                <w:sz w:val="18"/>
                <w:szCs w:val="18"/>
                <w:lang w:eastAsia="ja-JP"/>
              </w:rPr>
            </w:pPr>
            <w:r>
              <w:rPr>
                <w:sz w:val="18"/>
                <w:szCs w:val="18"/>
                <w:lang w:eastAsia="ja-JP"/>
              </w:rPr>
              <w:t>Does not affect growth rates but carcase has to be trimmed or may be condemned in abattoir.  Prevent by treating dogs every 30 days with wormer containing praziquantel.</w:t>
            </w:r>
          </w:p>
        </w:tc>
      </w:tr>
      <w:tr w:rsidR="00A50472" w:rsidRPr="00F83805" w14:paraId="4B34F1B2" w14:textId="77777777" w:rsidTr="00267B2C">
        <w:trPr>
          <w:trHeight w:val="994"/>
        </w:trPr>
        <w:tc>
          <w:tcPr>
            <w:tcW w:w="1737" w:type="dxa"/>
            <w:hideMark/>
          </w:tcPr>
          <w:p w14:paraId="1C5041B3" w14:textId="6C388FA9" w:rsidR="00A50472" w:rsidRPr="00F83805" w:rsidRDefault="00A50472" w:rsidP="00267B2C">
            <w:pPr>
              <w:spacing w:before="0"/>
              <w:rPr>
                <w:sz w:val="18"/>
                <w:szCs w:val="18"/>
                <w:lang w:eastAsia="ja-JP"/>
              </w:rPr>
            </w:pPr>
            <w:r>
              <w:rPr>
                <w:sz w:val="18"/>
                <w:szCs w:val="18"/>
                <w:lang w:eastAsia="ja-JP"/>
              </w:rPr>
              <w:t>S</w:t>
            </w:r>
            <w:r>
              <w:rPr>
                <w:sz w:val="18"/>
                <w:szCs w:val="18"/>
                <w:lang w:eastAsia="ja-JP"/>
              </w:rPr>
              <w:t>unburnt eyelids</w:t>
            </w:r>
          </w:p>
        </w:tc>
        <w:tc>
          <w:tcPr>
            <w:tcW w:w="1372" w:type="dxa"/>
            <w:hideMark/>
          </w:tcPr>
          <w:p w14:paraId="4DF530D7" w14:textId="6C56F6D7" w:rsidR="00A50472" w:rsidRPr="00F83805" w:rsidRDefault="00A50472" w:rsidP="00267B2C">
            <w:pPr>
              <w:spacing w:before="0"/>
              <w:rPr>
                <w:sz w:val="18"/>
                <w:szCs w:val="18"/>
                <w:lang w:eastAsia="ja-JP"/>
              </w:rPr>
            </w:pPr>
            <w:r>
              <w:rPr>
                <w:sz w:val="18"/>
                <w:szCs w:val="18"/>
                <w:lang w:eastAsia="ja-JP"/>
              </w:rPr>
              <w:t>One</w:t>
            </w:r>
            <w:r>
              <w:rPr>
                <w:sz w:val="18"/>
                <w:szCs w:val="18"/>
                <w:lang w:eastAsia="ja-JP"/>
              </w:rPr>
              <w:t xml:space="preserve"> case from </w:t>
            </w:r>
            <w:r>
              <w:rPr>
                <w:sz w:val="18"/>
                <w:szCs w:val="18"/>
                <w:lang w:eastAsia="ja-JP"/>
              </w:rPr>
              <w:t xml:space="preserve">one </w:t>
            </w:r>
            <w:r>
              <w:rPr>
                <w:sz w:val="18"/>
                <w:szCs w:val="18"/>
                <w:lang w:eastAsia="ja-JP"/>
              </w:rPr>
              <w:t>propert</w:t>
            </w:r>
            <w:r>
              <w:rPr>
                <w:sz w:val="18"/>
                <w:szCs w:val="18"/>
                <w:lang w:eastAsia="ja-JP"/>
              </w:rPr>
              <w:t>y</w:t>
            </w:r>
          </w:p>
        </w:tc>
        <w:tc>
          <w:tcPr>
            <w:tcW w:w="1184" w:type="dxa"/>
            <w:hideMark/>
          </w:tcPr>
          <w:p w14:paraId="525F8684" w14:textId="6355D500" w:rsidR="00A50472" w:rsidRPr="00F83805" w:rsidRDefault="00A50472" w:rsidP="00267B2C">
            <w:pPr>
              <w:spacing w:before="0"/>
              <w:rPr>
                <w:sz w:val="18"/>
                <w:szCs w:val="18"/>
                <w:lang w:eastAsia="ja-JP"/>
              </w:rPr>
            </w:pPr>
            <w:r>
              <w:rPr>
                <w:sz w:val="18"/>
                <w:szCs w:val="18"/>
                <w:lang w:eastAsia="ja-JP"/>
              </w:rPr>
              <w:t xml:space="preserve">Southern </w:t>
            </w:r>
            <w:r>
              <w:rPr>
                <w:sz w:val="18"/>
                <w:szCs w:val="18"/>
                <w:lang w:eastAsia="ja-JP"/>
              </w:rPr>
              <w:t>Tasmania</w:t>
            </w:r>
          </w:p>
        </w:tc>
        <w:tc>
          <w:tcPr>
            <w:tcW w:w="1360" w:type="dxa"/>
            <w:hideMark/>
          </w:tcPr>
          <w:p w14:paraId="35B84AB3" w14:textId="790B496F" w:rsidR="00A50472" w:rsidRPr="00F83805" w:rsidRDefault="00A50472" w:rsidP="00267B2C">
            <w:pPr>
              <w:spacing w:before="0"/>
              <w:rPr>
                <w:sz w:val="18"/>
                <w:szCs w:val="18"/>
                <w:lang w:eastAsia="ja-JP"/>
              </w:rPr>
            </w:pPr>
            <w:r>
              <w:rPr>
                <w:sz w:val="18"/>
                <w:szCs w:val="18"/>
                <w:lang w:eastAsia="ja-JP"/>
              </w:rPr>
              <w:t>Reddened skin of eyelids, seeks shade during day.</w:t>
            </w:r>
            <w:r w:rsidRPr="00F83805">
              <w:rPr>
                <w:sz w:val="18"/>
                <w:szCs w:val="18"/>
                <w:lang w:eastAsia="ja-JP"/>
              </w:rPr>
              <w:t xml:space="preserve">  </w:t>
            </w:r>
          </w:p>
        </w:tc>
        <w:tc>
          <w:tcPr>
            <w:tcW w:w="3273" w:type="dxa"/>
            <w:hideMark/>
          </w:tcPr>
          <w:p w14:paraId="7A167935" w14:textId="09E0C88A" w:rsidR="00A50472" w:rsidRPr="00F83805" w:rsidRDefault="00A50472" w:rsidP="00267B2C">
            <w:pPr>
              <w:spacing w:before="0"/>
              <w:rPr>
                <w:sz w:val="18"/>
                <w:szCs w:val="18"/>
                <w:lang w:eastAsia="ja-JP"/>
              </w:rPr>
            </w:pPr>
            <w:r>
              <w:rPr>
                <w:sz w:val="18"/>
                <w:szCs w:val="18"/>
                <w:lang w:eastAsia="ja-JP"/>
              </w:rPr>
              <w:t xml:space="preserve">Could also be photosensitisation from eating plants such as medics or </w:t>
            </w:r>
            <w:proofErr w:type="spellStart"/>
            <w:r>
              <w:rPr>
                <w:sz w:val="18"/>
                <w:szCs w:val="18"/>
                <w:lang w:eastAsia="ja-JP"/>
              </w:rPr>
              <w:t>storksbill</w:t>
            </w:r>
            <w:proofErr w:type="spellEnd"/>
            <w:r>
              <w:rPr>
                <w:sz w:val="18"/>
                <w:szCs w:val="18"/>
                <w:lang w:eastAsia="ja-JP"/>
              </w:rPr>
              <w:t xml:space="preserve"> or due to liver damage. Check gums for jaundice. Good nursing and provide good shade or protective skin cream.</w:t>
            </w:r>
          </w:p>
        </w:tc>
      </w:tr>
      <w:tr w:rsidR="00A50472" w:rsidRPr="00F83805" w14:paraId="73C34553" w14:textId="77777777" w:rsidTr="00267B2C">
        <w:trPr>
          <w:trHeight w:val="994"/>
        </w:trPr>
        <w:tc>
          <w:tcPr>
            <w:tcW w:w="1737" w:type="dxa"/>
            <w:hideMark/>
          </w:tcPr>
          <w:p w14:paraId="7DFF55D3" w14:textId="77777777" w:rsidR="00A50472" w:rsidRPr="00F83805" w:rsidRDefault="00A50472" w:rsidP="00267B2C">
            <w:pPr>
              <w:spacing w:before="0"/>
              <w:rPr>
                <w:sz w:val="18"/>
                <w:szCs w:val="18"/>
                <w:lang w:eastAsia="ja-JP"/>
              </w:rPr>
            </w:pPr>
            <w:r>
              <w:rPr>
                <w:sz w:val="18"/>
                <w:szCs w:val="18"/>
                <w:lang w:eastAsia="ja-JP"/>
              </w:rPr>
              <w:t>Swollen muzzle</w:t>
            </w:r>
          </w:p>
        </w:tc>
        <w:tc>
          <w:tcPr>
            <w:tcW w:w="1372" w:type="dxa"/>
            <w:hideMark/>
          </w:tcPr>
          <w:p w14:paraId="478C7298" w14:textId="77777777" w:rsidR="00A50472" w:rsidRPr="00F83805" w:rsidRDefault="00A50472" w:rsidP="00267B2C">
            <w:pPr>
              <w:spacing w:before="0"/>
              <w:rPr>
                <w:sz w:val="18"/>
                <w:szCs w:val="18"/>
                <w:lang w:eastAsia="ja-JP"/>
              </w:rPr>
            </w:pPr>
            <w:r>
              <w:rPr>
                <w:sz w:val="18"/>
                <w:szCs w:val="18"/>
                <w:lang w:eastAsia="ja-JP"/>
              </w:rPr>
              <w:t>One case from one flock.</w:t>
            </w:r>
          </w:p>
        </w:tc>
        <w:tc>
          <w:tcPr>
            <w:tcW w:w="1184" w:type="dxa"/>
            <w:hideMark/>
          </w:tcPr>
          <w:p w14:paraId="7214FD45" w14:textId="12AA61A9" w:rsidR="00A50472" w:rsidRPr="00F83805" w:rsidRDefault="00A50472" w:rsidP="00267B2C">
            <w:pPr>
              <w:spacing w:before="0"/>
              <w:rPr>
                <w:sz w:val="18"/>
                <w:szCs w:val="18"/>
                <w:lang w:eastAsia="ja-JP"/>
              </w:rPr>
            </w:pPr>
            <w:r>
              <w:rPr>
                <w:sz w:val="18"/>
                <w:szCs w:val="18"/>
                <w:lang w:eastAsia="ja-JP"/>
              </w:rPr>
              <w:t xml:space="preserve">Southern </w:t>
            </w:r>
            <w:r w:rsidR="00DF15E8">
              <w:rPr>
                <w:sz w:val="18"/>
                <w:szCs w:val="18"/>
                <w:lang w:eastAsia="ja-JP"/>
              </w:rPr>
              <w:t>Tasmania</w:t>
            </w:r>
          </w:p>
        </w:tc>
        <w:tc>
          <w:tcPr>
            <w:tcW w:w="1360" w:type="dxa"/>
            <w:hideMark/>
          </w:tcPr>
          <w:p w14:paraId="2A4527EB" w14:textId="77777777" w:rsidR="00A50472" w:rsidRPr="00F83805" w:rsidRDefault="00A50472" w:rsidP="00267B2C">
            <w:pPr>
              <w:spacing w:before="0"/>
              <w:rPr>
                <w:sz w:val="18"/>
                <w:szCs w:val="18"/>
                <w:lang w:eastAsia="ja-JP"/>
              </w:rPr>
            </w:pPr>
            <w:r>
              <w:rPr>
                <w:sz w:val="18"/>
                <w:szCs w:val="18"/>
                <w:lang w:eastAsia="ja-JP"/>
              </w:rPr>
              <w:t>Muzzle swollen, lamb depressed.</w:t>
            </w:r>
            <w:r w:rsidRPr="00F83805">
              <w:rPr>
                <w:sz w:val="18"/>
                <w:szCs w:val="18"/>
                <w:lang w:eastAsia="ja-JP"/>
              </w:rPr>
              <w:t xml:space="preserve">  </w:t>
            </w:r>
          </w:p>
        </w:tc>
        <w:tc>
          <w:tcPr>
            <w:tcW w:w="3273" w:type="dxa"/>
            <w:hideMark/>
          </w:tcPr>
          <w:p w14:paraId="3A1932EB" w14:textId="77777777" w:rsidR="00A50472" w:rsidRPr="00F83805" w:rsidRDefault="00A50472" w:rsidP="00267B2C">
            <w:pPr>
              <w:spacing w:before="0"/>
              <w:rPr>
                <w:sz w:val="18"/>
                <w:szCs w:val="18"/>
                <w:lang w:eastAsia="ja-JP"/>
              </w:rPr>
            </w:pPr>
            <w:r>
              <w:rPr>
                <w:sz w:val="18"/>
                <w:szCs w:val="18"/>
                <w:lang w:eastAsia="ja-JP"/>
              </w:rPr>
              <w:t>Probably insect ant or snake bite or infection of tissues.  Treat with antibiotics and nursing.</w:t>
            </w:r>
          </w:p>
        </w:tc>
      </w:tr>
      <w:tr w:rsidR="00F35274" w:rsidRPr="00F83805" w14:paraId="12B3DE4F" w14:textId="77777777" w:rsidTr="00364DA0">
        <w:trPr>
          <w:trHeight w:val="994"/>
        </w:trPr>
        <w:tc>
          <w:tcPr>
            <w:tcW w:w="1737" w:type="dxa"/>
            <w:hideMark/>
          </w:tcPr>
          <w:p w14:paraId="43229FE5" w14:textId="24AE827D" w:rsidR="00690C8F" w:rsidRPr="00F83805" w:rsidRDefault="00A50472" w:rsidP="00CC42E3">
            <w:pPr>
              <w:spacing w:before="0"/>
              <w:rPr>
                <w:sz w:val="18"/>
                <w:szCs w:val="18"/>
                <w:lang w:eastAsia="ja-JP"/>
              </w:rPr>
            </w:pPr>
            <w:r>
              <w:rPr>
                <w:sz w:val="18"/>
                <w:szCs w:val="18"/>
                <w:lang w:eastAsia="ja-JP"/>
              </w:rPr>
              <w:t>Worms</w:t>
            </w:r>
          </w:p>
        </w:tc>
        <w:tc>
          <w:tcPr>
            <w:tcW w:w="1372" w:type="dxa"/>
            <w:hideMark/>
          </w:tcPr>
          <w:p w14:paraId="225CD9BA" w14:textId="0187D33D" w:rsidR="00690C8F" w:rsidRPr="00F83805" w:rsidRDefault="00DF15E8" w:rsidP="00CC42E3">
            <w:pPr>
              <w:spacing w:before="0"/>
              <w:rPr>
                <w:sz w:val="18"/>
                <w:szCs w:val="18"/>
                <w:lang w:eastAsia="ja-JP"/>
              </w:rPr>
            </w:pPr>
            <w:r>
              <w:rPr>
                <w:sz w:val="18"/>
                <w:szCs w:val="18"/>
                <w:lang w:eastAsia="ja-JP"/>
              </w:rPr>
              <w:t>Many deaths</w:t>
            </w:r>
            <w:r w:rsidR="00A50472">
              <w:rPr>
                <w:sz w:val="18"/>
                <w:szCs w:val="18"/>
                <w:lang w:eastAsia="ja-JP"/>
              </w:rPr>
              <w:t xml:space="preserve"> </w:t>
            </w:r>
            <w:r>
              <w:rPr>
                <w:sz w:val="18"/>
                <w:szCs w:val="18"/>
                <w:lang w:eastAsia="ja-JP"/>
              </w:rPr>
              <w:t>in</w:t>
            </w:r>
            <w:r w:rsidR="00A50472">
              <w:rPr>
                <w:sz w:val="18"/>
                <w:szCs w:val="18"/>
                <w:lang w:eastAsia="ja-JP"/>
              </w:rPr>
              <w:t xml:space="preserve"> one flock</w:t>
            </w:r>
            <w:r w:rsidR="00F35274">
              <w:rPr>
                <w:sz w:val="18"/>
                <w:szCs w:val="18"/>
                <w:lang w:eastAsia="ja-JP"/>
              </w:rPr>
              <w:t>.</w:t>
            </w:r>
          </w:p>
        </w:tc>
        <w:tc>
          <w:tcPr>
            <w:tcW w:w="1184" w:type="dxa"/>
            <w:hideMark/>
          </w:tcPr>
          <w:p w14:paraId="5F197DA0" w14:textId="45DC356C" w:rsidR="00690C8F" w:rsidRPr="00F83805" w:rsidRDefault="00A50472" w:rsidP="00CC42E3">
            <w:pPr>
              <w:spacing w:before="0"/>
              <w:rPr>
                <w:sz w:val="18"/>
                <w:szCs w:val="18"/>
                <w:lang w:eastAsia="ja-JP"/>
              </w:rPr>
            </w:pPr>
            <w:r>
              <w:rPr>
                <w:sz w:val="18"/>
                <w:szCs w:val="18"/>
                <w:lang w:eastAsia="ja-JP"/>
              </w:rPr>
              <w:t>Northern</w:t>
            </w:r>
            <w:r w:rsidR="00DF15E8">
              <w:rPr>
                <w:sz w:val="18"/>
                <w:szCs w:val="18"/>
                <w:lang w:eastAsia="ja-JP"/>
              </w:rPr>
              <w:t xml:space="preserve"> Tasmania </w:t>
            </w:r>
            <w:r w:rsidR="00690C8F">
              <w:rPr>
                <w:sz w:val="18"/>
                <w:szCs w:val="18"/>
                <w:lang w:eastAsia="ja-JP"/>
              </w:rPr>
              <w:t xml:space="preserve"> </w:t>
            </w:r>
          </w:p>
        </w:tc>
        <w:tc>
          <w:tcPr>
            <w:tcW w:w="1360" w:type="dxa"/>
            <w:hideMark/>
          </w:tcPr>
          <w:p w14:paraId="6FF540C8" w14:textId="2F4B2C7A" w:rsidR="00690C8F" w:rsidRPr="00F83805" w:rsidRDefault="00DF15E8" w:rsidP="00CC42E3">
            <w:pPr>
              <w:spacing w:before="0"/>
              <w:rPr>
                <w:sz w:val="18"/>
                <w:szCs w:val="18"/>
                <w:lang w:eastAsia="ja-JP"/>
              </w:rPr>
            </w:pPr>
            <w:r>
              <w:rPr>
                <w:sz w:val="18"/>
                <w:szCs w:val="18"/>
                <w:lang w:eastAsia="ja-JP"/>
              </w:rPr>
              <w:t>Lambs died suddenly with watery gut contents on new</w:t>
            </w:r>
            <w:bookmarkStart w:id="0" w:name="_GoBack"/>
            <w:bookmarkEnd w:id="0"/>
            <w:r>
              <w:rPr>
                <w:sz w:val="18"/>
                <w:szCs w:val="18"/>
                <w:lang w:eastAsia="ja-JP"/>
              </w:rPr>
              <w:t xml:space="preserve"> paddock off-shears.</w:t>
            </w:r>
            <w:r w:rsidR="00690C8F" w:rsidRPr="00F83805">
              <w:rPr>
                <w:sz w:val="18"/>
                <w:szCs w:val="18"/>
                <w:lang w:eastAsia="ja-JP"/>
              </w:rPr>
              <w:t xml:space="preserve">  </w:t>
            </w:r>
          </w:p>
        </w:tc>
        <w:tc>
          <w:tcPr>
            <w:tcW w:w="3273" w:type="dxa"/>
            <w:hideMark/>
          </w:tcPr>
          <w:p w14:paraId="2EC33ACF" w14:textId="14552E9D" w:rsidR="00690C8F" w:rsidRPr="00F83805" w:rsidRDefault="00DF15E8" w:rsidP="00CC42E3">
            <w:pPr>
              <w:spacing w:before="0"/>
              <w:rPr>
                <w:sz w:val="18"/>
                <w:szCs w:val="18"/>
                <w:lang w:eastAsia="ja-JP"/>
              </w:rPr>
            </w:pPr>
            <w:r>
              <w:rPr>
                <w:sz w:val="18"/>
                <w:szCs w:val="18"/>
                <w:lang w:eastAsia="ja-JP"/>
              </w:rPr>
              <w:t>Worms not confirmed.  May also have been plant poisoning.  Fat hen (nitrate, oxalates) present in paddock. Stopped dying 2 days after drenching.</w:t>
            </w:r>
          </w:p>
        </w:tc>
      </w:tr>
      <w:tr w:rsidR="00043092" w:rsidRPr="00F83805" w14:paraId="6F259914" w14:textId="77777777" w:rsidTr="00364DA0">
        <w:trPr>
          <w:trHeight w:val="288"/>
        </w:trPr>
        <w:tc>
          <w:tcPr>
            <w:tcW w:w="8926" w:type="dxa"/>
            <w:gridSpan w:val="5"/>
            <w:shd w:val="clear" w:color="auto" w:fill="E7E6E6" w:themeFill="background2"/>
            <w:hideMark/>
          </w:tcPr>
          <w:p w14:paraId="547A33E4" w14:textId="62C2B4A3" w:rsidR="00043092" w:rsidRPr="00F83805" w:rsidRDefault="000A0904" w:rsidP="00043092">
            <w:pPr>
              <w:spacing w:before="0"/>
              <w:jc w:val="center"/>
              <w:rPr>
                <w:b/>
                <w:bCs/>
                <w:sz w:val="18"/>
                <w:szCs w:val="18"/>
                <w:lang w:eastAsia="ja-JP"/>
              </w:rPr>
            </w:pPr>
            <w:r>
              <w:rPr>
                <w:b/>
                <w:bCs/>
                <w:sz w:val="18"/>
                <w:szCs w:val="18"/>
                <w:lang w:eastAsia="ja-JP"/>
              </w:rPr>
              <w:t>CATTLE</w:t>
            </w:r>
          </w:p>
        </w:tc>
      </w:tr>
      <w:tr w:rsidR="00F35274" w:rsidRPr="00F83805" w14:paraId="28814E71" w14:textId="77777777" w:rsidTr="00AA317A">
        <w:trPr>
          <w:trHeight w:val="1251"/>
        </w:trPr>
        <w:tc>
          <w:tcPr>
            <w:tcW w:w="1737" w:type="dxa"/>
            <w:vMerge w:val="restart"/>
            <w:hideMark/>
          </w:tcPr>
          <w:p w14:paraId="05C29C73" w14:textId="72A0FBFD" w:rsidR="008E329D" w:rsidRPr="00F83805" w:rsidRDefault="008E329D" w:rsidP="00AA317A">
            <w:pPr>
              <w:spacing w:before="0"/>
              <w:rPr>
                <w:sz w:val="18"/>
                <w:szCs w:val="18"/>
                <w:lang w:eastAsia="ja-JP"/>
              </w:rPr>
            </w:pPr>
            <w:r>
              <w:rPr>
                <w:sz w:val="18"/>
                <w:szCs w:val="18"/>
                <w:lang w:eastAsia="ja-JP"/>
              </w:rPr>
              <w:t xml:space="preserve">Diarrhoea </w:t>
            </w:r>
            <w:r w:rsidR="00C82CD6">
              <w:rPr>
                <w:sz w:val="18"/>
                <w:szCs w:val="18"/>
                <w:lang w:eastAsia="ja-JP"/>
              </w:rPr>
              <w:t xml:space="preserve">in cow </w:t>
            </w:r>
            <w:r>
              <w:rPr>
                <w:sz w:val="18"/>
                <w:szCs w:val="18"/>
                <w:lang w:eastAsia="ja-JP"/>
              </w:rPr>
              <w:t>post-calving</w:t>
            </w:r>
          </w:p>
        </w:tc>
        <w:tc>
          <w:tcPr>
            <w:tcW w:w="1372" w:type="dxa"/>
            <w:vMerge w:val="restart"/>
            <w:hideMark/>
          </w:tcPr>
          <w:p w14:paraId="15F8A0E0" w14:textId="77777777" w:rsidR="008E329D" w:rsidRPr="00F83805" w:rsidRDefault="008E329D" w:rsidP="00AA317A">
            <w:pPr>
              <w:spacing w:before="0"/>
              <w:rPr>
                <w:sz w:val="18"/>
                <w:szCs w:val="18"/>
                <w:lang w:eastAsia="ja-JP"/>
              </w:rPr>
            </w:pPr>
            <w:r>
              <w:rPr>
                <w:sz w:val="18"/>
                <w:szCs w:val="18"/>
                <w:lang w:eastAsia="ja-JP"/>
              </w:rPr>
              <w:t>One case  in one herd</w:t>
            </w:r>
          </w:p>
        </w:tc>
        <w:tc>
          <w:tcPr>
            <w:tcW w:w="1184" w:type="dxa"/>
            <w:vMerge w:val="restart"/>
            <w:hideMark/>
          </w:tcPr>
          <w:p w14:paraId="7E407495" w14:textId="77777777" w:rsidR="008E329D" w:rsidRPr="00F83805" w:rsidRDefault="008E329D" w:rsidP="00AA317A">
            <w:pPr>
              <w:spacing w:before="0"/>
              <w:rPr>
                <w:sz w:val="18"/>
                <w:szCs w:val="18"/>
                <w:lang w:eastAsia="ja-JP"/>
              </w:rPr>
            </w:pPr>
            <w:r>
              <w:rPr>
                <w:sz w:val="18"/>
                <w:szCs w:val="18"/>
                <w:lang w:eastAsia="ja-JP"/>
              </w:rPr>
              <w:t>Sout</w:t>
            </w:r>
            <w:r w:rsidRPr="00F83805">
              <w:rPr>
                <w:sz w:val="18"/>
                <w:szCs w:val="18"/>
                <w:lang w:eastAsia="ja-JP"/>
              </w:rPr>
              <w:t>hern Tasmania</w:t>
            </w:r>
          </w:p>
        </w:tc>
        <w:tc>
          <w:tcPr>
            <w:tcW w:w="1360" w:type="dxa"/>
            <w:vMerge w:val="restart"/>
            <w:hideMark/>
          </w:tcPr>
          <w:p w14:paraId="09C575B6" w14:textId="5D7301D0" w:rsidR="008E329D" w:rsidRPr="00F83805" w:rsidRDefault="008E329D" w:rsidP="00AA317A">
            <w:pPr>
              <w:spacing w:before="0"/>
              <w:rPr>
                <w:sz w:val="18"/>
                <w:szCs w:val="18"/>
                <w:lang w:eastAsia="ja-JP"/>
              </w:rPr>
            </w:pPr>
            <w:r>
              <w:rPr>
                <w:sz w:val="18"/>
                <w:szCs w:val="18"/>
                <w:lang w:eastAsia="ja-JP"/>
              </w:rPr>
              <w:t>Recovered in a few days</w:t>
            </w:r>
          </w:p>
        </w:tc>
        <w:tc>
          <w:tcPr>
            <w:tcW w:w="3273" w:type="dxa"/>
            <w:vMerge w:val="restart"/>
            <w:hideMark/>
          </w:tcPr>
          <w:p w14:paraId="77418B13" w14:textId="61B74FA3" w:rsidR="008E329D" w:rsidRPr="00F83805" w:rsidRDefault="008E329D" w:rsidP="00AA317A">
            <w:pPr>
              <w:spacing w:before="0"/>
              <w:rPr>
                <w:sz w:val="18"/>
                <w:szCs w:val="18"/>
                <w:lang w:eastAsia="ja-JP"/>
              </w:rPr>
            </w:pPr>
            <w:r>
              <w:rPr>
                <w:sz w:val="18"/>
                <w:szCs w:val="18"/>
                <w:lang w:eastAsia="ja-JP"/>
              </w:rPr>
              <w:t xml:space="preserve">May be from stress of calving.  If does not stop within a few days consider  testing for Bovine </w:t>
            </w:r>
            <w:proofErr w:type="spellStart"/>
            <w:r>
              <w:rPr>
                <w:sz w:val="18"/>
                <w:szCs w:val="18"/>
                <w:lang w:eastAsia="ja-JP"/>
              </w:rPr>
              <w:t>Johne’s</w:t>
            </w:r>
            <w:proofErr w:type="spellEnd"/>
            <w:r>
              <w:rPr>
                <w:sz w:val="18"/>
                <w:szCs w:val="18"/>
                <w:lang w:eastAsia="ja-JP"/>
              </w:rPr>
              <w:t xml:space="preserve"> disease, and/or treat with drench for type 2 </w:t>
            </w:r>
            <w:r>
              <w:rPr>
                <w:sz w:val="18"/>
                <w:szCs w:val="18"/>
                <w:lang w:eastAsia="ja-JP"/>
              </w:rPr>
              <w:lastRenderedPageBreak/>
              <w:t xml:space="preserve">brown stomach worm (usually affects first and second </w:t>
            </w:r>
            <w:proofErr w:type="spellStart"/>
            <w:r>
              <w:rPr>
                <w:sz w:val="18"/>
                <w:szCs w:val="18"/>
                <w:lang w:eastAsia="ja-JP"/>
              </w:rPr>
              <w:t>calvers</w:t>
            </w:r>
            <w:proofErr w:type="spellEnd"/>
            <w:r>
              <w:rPr>
                <w:sz w:val="18"/>
                <w:szCs w:val="18"/>
                <w:lang w:eastAsia="ja-JP"/>
              </w:rPr>
              <w:t>)</w:t>
            </w:r>
          </w:p>
        </w:tc>
      </w:tr>
      <w:tr w:rsidR="00F35274" w:rsidRPr="00F83805" w14:paraId="0D6944C6" w14:textId="77777777" w:rsidTr="00AA317A">
        <w:trPr>
          <w:trHeight w:val="438"/>
        </w:trPr>
        <w:tc>
          <w:tcPr>
            <w:tcW w:w="1737" w:type="dxa"/>
            <w:vMerge/>
            <w:hideMark/>
          </w:tcPr>
          <w:p w14:paraId="03AB0651" w14:textId="77777777" w:rsidR="008E329D" w:rsidRPr="00F83805" w:rsidRDefault="008E329D" w:rsidP="00AA317A">
            <w:pPr>
              <w:spacing w:before="0"/>
              <w:rPr>
                <w:sz w:val="18"/>
                <w:szCs w:val="18"/>
                <w:lang w:eastAsia="ja-JP"/>
              </w:rPr>
            </w:pPr>
          </w:p>
        </w:tc>
        <w:tc>
          <w:tcPr>
            <w:tcW w:w="1372" w:type="dxa"/>
            <w:vMerge/>
            <w:hideMark/>
          </w:tcPr>
          <w:p w14:paraId="531E0CEB" w14:textId="77777777" w:rsidR="008E329D" w:rsidRPr="00F83805" w:rsidRDefault="008E329D" w:rsidP="00AA317A">
            <w:pPr>
              <w:spacing w:before="0"/>
              <w:rPr>
                <w:sz w:val="18"/>
                <w:szCs w:val="18"/>
                <w:lang w:eastAsia="ja-JP"/>
              </w:rPr>
            </w:pPr>
          </w:p>
        </w:tc>
        <w:tc>
          <w:tcPr>
            <w:tcW w:w="1184" w:type="dxa"/>
            <w:vMerge/>
            <w:hideMark/>
          </w:tcPr>
          <w:p w14:paraId="42E275C1" w14:textId="77777777" w:rsidR="008E329D" w:rsidRPr="00F83805" w:rsidRDefault="008E329D" w:rsidP="00AA317A">
            <w:pPr>
              <w:spacing w:before="0"/>
              <w:rPr>
                <w:sz w:val="18"/>
                <w:szCs w:val="18"/>
                <w:lang w:eastAsia="ja-JP"/>
              </w:rPr>
            </w:pPr>
          </w:p>
        </w:tc>
        <w:tc>
          <w:tcPr>
            <w:tcW w:w="1360" w:type="dxa"/>
            <w:vMerge/>
            <w:hideMark/>
          </w:tcPr>
          <w:p w14:paraId="04CC338D" w14:textId="77777777" w:rsidR="008E329D" w:rsidRPr="00F83805" w:rsidRDefault="008E329D" w:rsidP="00AA317A">
            <w:pPr>
              <w:spacing w:before="0"/>
              <w:rPr>
                <w:sz w:val="18"/>
                <w:szCs w:val="18"/>
                <w:lang w:eastAsia="ja-JP"/>
              </w:rPr>
            </w:pPr>
          </w:p>
        </w:tc>
        <w:tc>
          <w:tcPr>
            <w:tcW w:w="3273" w:type="dxa"/>
            <w:vMerge/>
            <w:hideMark/>
          </w:tcPr>
          <w:p w14:paraId="28E251CF" w14:textId="77777777" w:rsidR="008E329D" w:rsidRPr="00F83805" w:rsidRDefault="008E329D" w:rsidP="00AA317A">
            <w:pPr>
              <w:spacing w:before="0"/>
              <w:rPr>
                <w:sz w:val="18"/>
                <w:szCs w:val="18"/>
                <w:lang w:eastAsia="ja-JP"/>
              </w:rPr>
            </w:pPr>
          </w:p>
        </w:tc>
      </w:tr>
      <w:tr w:rsidR="00F35274" w:rsidRPr="00F83805" w14:paraId="784CFF81" w14:textId="77777777" w:rsidTr="00364DA0">
        <w:trPr>
          <w:trHeight w:val="1251"/>
        </w:trPr>
        <w:tc>
          <w:tcPr>
            <w:tcW w:w="1737" w:type="dxa"/>
            <w:vMerge w:val="restart"/>
            <w:hideMark/>
          </w:tcPr>
          <w:p w14:paraId="26AAA487" w14:textId="3F6C8355" w:rsidR="003E583F" w:rsidRPr="00F83805" w:rsidRDefault="003E583F" w:rsidP="00CC42E3">
            <w:pPr>
              <w:spacing w:before="0"/>
              <w:rPr>
                <w:sz w:val="18"/>
                <w:szCs w:val="18"/>
                <w:lang w:eastAsia="ja-JP"/>
              </w:rPr>
            </w:pPr>
            <w:r>
              <w:rPr>
                <w:sz w:val="18"/>
                <w:szCs w:val="18"/>
                <w:lang w:eastAsia="ja-JP"/>
              </w:rPr>
              <w:t>Mastitis</w:t>
            </w:r>
          </w:p>
        </w:tc>
        <w:tc>
          <w:tcPr>
            <w:tcW w:w="1372" w:type="dxa"/>
            <w:vMerge w:val="restart"/>
            <w:hideMark/>
          </w:tcPr>
          <w:p w14:paraId="7B768C55" w14:textId="77777777" w:rsidR="003E583F" w:rsidRPr="00F83805" w:rsidRDefault="003E583F" w:rsidP="00CC42E3">
            <w:pPr>
              <w:spacing w:before="0"/>
              <w:rPr>
                <w:sz w:val="18"/>
                <w:szCs w:val="18"/>
                <w:lang w:eastAsia="ja-JP"/>
              </w:rPr>
            </w:pPr>
            <w:r>
              <w:rPr>
                <w:sz w:val="18"/>
                <w:szCs w:val="18"/>
                <w:lang w:eastAsia="ja-JP"/>
              </w:rPr>
              <w:t>One case  in one herd</w:t>
            </w:r>
          </w:p>
        </w:tc>
        <w:tc>
          <w:tcPr>
            <w:tcW w:w="1184" w:type="dxa"/>
            <w:vMerge w:val="restart"/>
            <w:hideMark/>
          </w:tcPr>
          <w:p w14:paraId="0DF2890D" w14:textId="77777777" w:rsidR="003E583F" w:rsidRPr="00F83805" w:rsidRDefault="003E583F" w:rsidP="00CC42E3">
            <w:pPr>
              <w:spacing w:before="0"/>
              <w:rPr>
                <w:sz w:val="18"/>
                <w:szCs w:val="18"/>
                <w:lang w:eastAsia="ja-JP"/>
              </w:rPr>
            </w:pPr>
            <w:r>
              <w:rPr>
                <w:sz w:val="18"/>
                <w:szCs w:val="18"/>
                <w:lang w:eastAsia="ja-JP"/>
              </w:rPr>
              <w:t>Sout</w:t>
            </w:r>
            <w:r w:rsidRPr="00F83805">
              <w:rPr>
                <w:sz w:val="18"/>
                <w:szCs w:val="18"/>
                <w:lang w:eastAsia="ja-JP"/>
              </w:rPr>
              <w:t>hern Tasmania</w:t>
            </w:r>
          </w:p>
        </w:tc>
        <w:tc>
          <w:tcPr>
            <w:tcW w:w="1360" w:type="dxa"/>
            <w:vMerge w:val="restart"/>
            <w:hideMark/>
          </w:tcPr>
          <w:p w14:paraId="2C80680E" w14:textId="45CD09D9" w:rsidR="003E583F" w:rsidRPr="00F83805" w:rsidRDefault="006F6B51" w:rsidP="00CC42E3">
            <w:pPr>
              <w:spacing w:before="0"/>
              <w:rPr>
                <w:sz w:val="18"/>
                <w:szCs w:val="18"/>
                <w:lang w:eastAsia="ja-JP"/>
              </w:rPr>
            </w:pPr>
            <w:r>
              <w:rPr>
                <w:sz w:val="18"/>
                <w:szCs w:val="18"/>
                <w:lang w:eastAsia="ja-JP"/>
              </w:rPr>
              <w:t>Only one quarter</w:t>
            </w:r>
          </w:p>
        </w:tc>
        <w:tc>
          <w:tcPr>
            <w:tcW w:w="3273" w:type="dxa"/>
            <w:vMerge w:val="restart"/>
            <w:hideMark/>
          </w:tcPr>
          <w:p w14:paraId="55249AA1" w14:textId="5799C127" w:rsidR="003E583F" w:rsidRPr="00F83805" w:rsidRDefault="006F6B51" w:rsidP="00CC42E3">
            <w:pPr>
              <w:spacing w:before="0"/>
              <w:rPr>
                <w:sz w:val="18"/>
                <w:szCs w:val="18"/>
                <w:lang w:eastAsia="ja-JP"/>
              </w:rPr>
            </w:pPr>
            <w:r>
              <w:rPr>
                <w:sz w:val="18"/>
                <w:szCs w:val="18"/>
                <w:lang w:eastAsia="ja-JP"/>
              </w:rPr>
              <w:t>Intra-mammary antibiotics.</w:t>
            </w:r>
          </w:p>
        </w:tc>
      </w:tr>
      <w:tr w:rsidR="00F35274" w:rsidRPr="00F83805" w14:paraId="450032BA" w14:textId="77777777" w:rsidTr="000F3EF4">
        <w:trPr>
          <w:trHeight w:val="438"/>
        </w:trPr>
        <w:tc>
          <w:tcPr>
            <w:tcW w:w="1737" w:type="dxa"/>
            <w:vMerge/>
            <w:hideMark/>
          </w:tcPr>
          <w:p w14:paraId="3CF30315" w14:textId="77777777" w:rsidR="003E583F" w:rsidRPr="00F83805" w:rsidRDefault="003E583F" w:rsidP="00CC42E3">
            <w:pPr>
              <w:spacing w:before="0"/>
              <w:rPr>
                <w:sz w:val="18"/>
                <w:szCs w:val="18"/>
                <w:lang w:eastAsia="ja-JP"/>
              </w:rPr>
            </w:pPr>
          </w:p>
        </w:tc>
        <w:tc>
          <w:tcPr>
            <w:tcW w:w="1372" w:type="dxa"/>
            <w:vMerge/>
            <w:hideMark/>
          </w:tcPr>
          <w:p w14:paraId="51CA02FC" w14:textId="77777777" w:rsidR="003E583F" w:rsidRPr="00F83805" w:rsidRDefault="003E583F" w:rsidP="00CC42E3">
            <w:pPr>
              <w:spacing w:before="0"/>
              <w:rPr>
                <w:sz w:val="18"/>
                <w:szCs w:val="18"/>
                <w:lang w:eastAsia="ja-JP"/>
              </w:rPr>
            </w:pPr>
          </w:p>
        </w:tc>
        <w:tc>
          <w:tcPr>
            <w:tcW w:w="1184" w:type="dxa"/>
            <w:vMerge/>
            <w:hideMark/>
          </w:tcPr>
          <w:p w14:paraId="4DE16CE4" w14:textId="77777777" w:rsidR="003E583F" w:rsidRPr="00F83805" w:rsidRDefault="003E583F" w:rsidP="00CC42E3">
            <w:pPr>
              <w:spacing w:before="0"/>
              <w:rPr>
                <w:sz w:val="18"/>
                <w:szCs w:val="18"/>
                <w:lang w:eastAsia="ja-JP"/>
              </w:rPr>
            </w:pPr>
          </w:p>
        </w:tc>
        <w:tc>
          <w:tcPr>
            <w:tcW w:w="1360" w:type="dxa"/>
            <w:vMerge/>
            <w:hideMark/>
          </w:tcPr>
          <w:p w14:paraId="5C1B3D85" w14:textId="77777777" w:rsidR="003E583F" w:rsidRPr="00F83805" w:rsidRDefault="003E583F" w:rsidP="00CC42E3">
            <w:pPr>
              <w:spacing w:before="0"/>
              <w:rPr>
                <w:sz w:val="18"/>
                <w:szCs w:val="18"/>
                <w:lang w:eastAsia="ja-JP"/>
              </w:rPr>
            </w:pPr>
          </w:p>
        </w:tc>
        <w:tc>
          <w:tcPr>
            <w:tcW w:w="3273" w:type="dxa"/>
            <w:vMerge/>
            <w:hideMark/>
          </w:tcPr>
          <w:p w14:paraId="1C13F73A" w14:textId="77777777" w:rsidR="003E583F" w:rsidRPr="00F83805" w:rsidRDefault="003E583F" w:rsidP="00CC42E3">
            <w:pPr>
              <w:spacing w:before="0"/>
              <w:rPr>
                <w:sz w:val="18"/>
                <w:szCs w:val="18"/>
                <w:lang w:eastAsia="ja-JP"/>
              </w:rPr>
            </w:pPr>
          </w:p>
        </w:tc>
      </w:tr>
      <w:tr w:rsidR="00F35274" w:rsidRPr="00F83805" w14:paraId="62E6B76E" w14:textId="77777777" w:rsidTr="00AA317A">
        <w:trPr>
          <w:trHeight w:val="288"/>
        </w:trPr>
        <w:tc>
          <w:tcPr>
            <w:tcW w:w="1737" w:type="dxa"/>
            <w:hideMark/>
          </w:tcPr>
          <w:p w14:paraId="6AF68F07" w14:textId="1FF39E64" w:rsidR="00CE0F46" w:rsidRPr="00F83805" w:rsidRDefault="00CE0F46" w:rsidP="00AA317A">
            <w:pPr>
              <w:spacing w:before="0"/>
              <w:rPr>
                <w:sz w:val="18"/>
                <w:szCs w:val="18"/>
                <w:lang w:eastAsia="ja-JP"/>
              </w:rPr>
            </w:pPr>
            <w:r>
              <w:rPr>
                <w:sz w:val="18"/>
                <w:szCs w:val="18"/>
                <w:lang w:eastAsia="ja-JP"/>
              </w:rPr>
              <w:t>Malignant Catarrhal Fever (MCF)</w:t>
            </w:r>
          </w:p>
        </w:tc>
        <w:tc>
          <w:tcPr>
            <w:tcW w:w="1372" w:type="dxa"/>
            <w:hideMark/>
          </w:tcPr>
          <w:p w14:paraId="0FD9FC60" w14:textId="53640F04" w:rsidR="00CE0F46" w:rsidRPr="00F83805" w:rsidRDefault="00CE0F46" w:rsidP="00AA317A">
            <w:pPr>
              <w:spacing w:before="0"/>
              <w:rPr>
                <w:sz w:val="18"/>
                <w:szCs w:val="18"/>
                <w:lang w:eastAsia="ja-JP"/>
              </w:rPr>
            </w:pPr>
            <w:r>
              <w:rPr>
                <w:sz w:val="18"/>
                <w:szCs w:val="18"/>
                <w:lang w:eastAsia="ja-JP"/>
              </w:rPr>
              <w:t xml:space="preserve">One </w:t>
            </w:r>
            <w:r w:rsidR="008E329D">
              <w:rPr>
                <w:sz w:val="18"/>
                <w:szCs w:val="18"/>
                <w:lang w:eastAsia="ja-JP"/>
              </w:rPr>
              <w:t xml:space="preserve">9 month old steer in one </w:t>
            </w:r>
            <w:r>
              <w:rPr>
                <w:sz w:val="18"/>
                <w:szCs w:val="18"/>
                <w:lang w:eastAsia="ja-JP"/>
              </w:rPr>
              <w:t>herd</w:t>
            </w:r>
          </w:p>
        </w:tc>
        <w:tc>
          <w:tcPr>
            <w:tcW w:w="1184" w:type="dxa"/>
            <w:hideMark/>
          </w:tcPr>
          <w:p w14:paraId="38B3BA07" w14:textId="77777777" w:rsidR="00CE0F46" w:rsidRPr="00F83805" w:rsidRDefault="00CE0F46" w:rsidP="00AA317A">
            <w:pPr>
              <w:spacing w:before="0"/>
              <w:rPr>
                <w:sz w:val="18"/>
                <w:szCs w:val="18"/>
                <w:lang w:eastAsia="ja-JP"/>
              </w:rPr>
            </w:pPr>
            <w:r w:rsidRPr="00F83805">
              <w:rPr>
                <w:sz w:val="18"/>
                <w:szCs w:val="18"/>
                <w:lang w:eastAsia="ja-JP"/>
              </w:rPr>
              <w:t>Southern Tasmania</w:t>
            </w:r>
          </w:p>
        </w:tc>
        <w:tc>
          <w:tcPr>
            <w:tcW w:w="1360" w:type="dxa"/>
            <w:hideMark/>
          </w:tcPr>
          <w:p w14:paraId="61F47F80" w14:textId="000D343A" w:rsidR="00CE0F46" w:rsidRPr="00F83805" w:rsidRDefault="00CE0F46" w:rsidP="00AA317A">
            <w:pPr>
              <w:spacing w:before="0"/>
              <w:rPr>
                <w:sz w:val="18"/>
                <w:szCs w:val="18"/>
                <w:lang w:eastAsia="ja-JP"/>
              </w:rPr>
            </w:pPr>
            <w:r>
              <w:rPr>
                <w:sz w:val="18"/>
                <w:szCs w:val="18"/>
                <w:lang w:eastAsia="ja-JP"/>
              </w:rPr>
              <w:t>Nasal discharge, discoloured eyes.</w:t>
            </w:r>
          </w:p>
        </w:tc>
        <w:tc>
          <w:tcPr>
            <w:tcW w:w="3273" w:type="dxa"/>
            <w:hideMark/>
          </w:tcPr>
          <w:p w14:paraId="7BCC2CFC" w14:textId="143F0CBB" w:rsidR="00CE0F46" w:rsidRPr="00F83805" w:rsidRDefault="00CE0F46" w:rsidP="00AA317A">
            <w:pPr>
              <w:spacing w:before="0"/>
              <w:rPr>
                <w:sz w:val="18"/>
                <w:szCs w:val="18"/>
                <w:lang w:eastAsia="ja-JP"/>
              </w:rPr>
            </w:pPr>
            <w:r>
              <w:rPr>
                <w:sz w:val="18"/>
                <w:szCs w:val="18"/>
                <w:lang w:eastAsia="ja-JP"/>
              </w:rPr>
              <w:t>Virus that cattle catch from sheep. Usually sporadic cases</w:t>
            </w:r>
            <w:r w:rsidR="008E329D">
              <w:rPr>
                <w:sz w:val="18"/>
                <w:szCs w:val="18"/>
                <w:lang w:eastAsia="ja-JP"/>
              </w:rPr>
              <w:t xml:space="preserve">. No effective treatment,  </w:t>
            </w:r>
            <w:proofErr w:type="spellStart"/>
            <w:r w:rsidR="008E329D">
              <w:rPr>
                <w:sz w:val="18"/>
                <w:szCs w:val="18"/>
                <w:lang w:eastAsia="ja-JP"/>
              </w:rPr>
              <w:t>euthanase</w:t>
            </w:r>
            <w:proofErr w:type="spellEnd"/>
            <w:r w:rsidR="008E329D">
              <w:rPr>
                <w:sz w:val="18"/>
                <w:szCs w:val="18"/>
                <w:lang w:eastAsia="ja-JP"/>
              </w:rPr>
              <w:t>.</w:t>
            </w:r>
          </w:p>
        </w:tc>
      </w:tr>
      <w:tr w:rsidR="00F35274" w:rsidRPr="00F83805" w14:paraId="7569329B" w14:textId="77777777" w:rsidTr="00364DA0">
        <w:trPr>
          <w:trHeight w:val="288"/>
        </w:trPr>
        <w:tc>
          <w:tcPr>
            <w:tcW w:w="1737" w:type="dxa"/>
            <w:hideMark/>
          </w:tcPr>
          <w:p w14:paraId="1B69EB43" w14:textId="77777777" w:rsidR="00234F76" w:rsidRPr="00F83805" w:rsidRDefault="00234F76" w:rsidP="00CC42E3">
            <w:pPr>
              <w:spacing w:before="0"/>
              <w:rPr>
                <w:sz w:val="18"/>
                <w:szCs w:val="18"/>
                <w:lang w:eastAsia="ja-JP"/>
              </w:rPr>
            </w:pPr>
            <w:r>
              <w:rPr>
                <w:sz w:val="18"/>
                <w:szCs w:val="18"/>
                <w:lang w:eastAsia="ja-JP"/>
              </w:rPr>
              <w:t>Pink Eye in cattle</w:t>
            </w:r>
          </w:p>
        </w:tc>
        <w:tc>
          <w:tcPr>
            <w:tcW w:w="1372" w:type="dxa"/>
            <w:hideMark/>
          </w:tcPr>
          <w:p w14:paraId="497333D1" w14:textId="77777777" w:rsidR="00234F76" w:rsidRPr="00F83805" w:rsidRDefault="00234F76" w:rsidP="00CC42E3">
            <w:pPr>
              <w:spacing w:before="0"/>
              <w:rPr>
                <w:sz w:val="18"/>
                <w:szCs w:val="18"/>
                <w:lang w:eastAsia="ja-JP"/>
              </w:rPr>
            </w:pPr>
            <w:r>
              <w:rPr>
                <w:sz w:val="18"/>
                <w:szCs w:val="18"/>
                <w:lang w:eastAsia="ja-JP"/>
              </w:rPr>
              <w:t>Several herds</w:t>
            </w:r>
          </w:p>
        </w:tc>
        <w:tc>
          <w:tcPr>
            <w:tcW w:w="1184" w:type="dxa"/>
            <w:hideMark/>
          </w:tcPr>
          <w:p w14:paraId="6397C7E5" w14:textId="77777777" w:rsidR="00234F76" w:rsidRPr="00F83805" w:rsidRDefault="00234F76" w:rsidP="00CC42E3">
            <w:pPr>
              <w:spacing w:before="0"/>
              <w:rPr>
                <w:sz w:val="18"/>
                <w:szCs w:val="18"/>
                <w:lang w:eastAsia="ja-JP"/>
              </w:rPr>
            </w:pPr>
            <w:r w:rsidRPr="00F83805">
              <w:rPr>
                <w:sz w:val="18"/>
                <w:szCs w:val="18"/>
                <w:lang w:eastAsia="ja-JP"/>
              </w:rPr>
              <w:t>Southern Tasmania</w:t>
            </w:r>
          </w:p>
        </w:tc>
        <w:tc>
          <w:tcPr>
            <w:tcW w:w="1360" w:type="dxa"/>
            <w:hideMark/>
          </w:tcPr>
          <w:p w14:paraId="50DC7668" w14:textId="77777777" w:rsidR="00234F76" w:rsidRPr="00F83805" w:rsidRDefault="00234F76" w:rsidP="00CC42E3">
            <w:pPr>
              <w:spacing w:before="0"/>
              <w:rPr>
                <w:sz w:val="18"/>
                <w:szCs w:val="18"/>
                <w:lang w:eastAsia="ja-JP"/>
              </w:rPr>
            </w:pPr>
            <w:r>
              <w:rPr>
                <w:sz w:val="18"/>
                <w:szCs w:val="18"/>
                <w:lang w:eastAsia="ja-JP"/>
              </w:rPr>
              <w:t>Discharge down cheeks, white areas on cornea of eye.</w:t>
            </w:r>
          </w:p>
        </w:tc>
        <w:tc>
          <w:tcPr>
            <w:tcW w:w="3273" w:type="dxa"/>
            <w:hideMark/>
          </w:tcPr>
          <w:p w14:paraId="34B741EF" w14:textId="77777777" w:rsidR="00234F76" w:rsidRPr="00F83805" w:rsidRDefault="00234F76" w:rsidP="00CC42E3">
            <w:pPr>
              <w:spacing w:before="0"/>
              <w:rPr>
                <w:sz w:val="18"/>
                <w:szCs w:val="18"/>
                <w:lang w:eastAsia="ja-JP"/>
              </w:rPr>
            </w:pPr>
            <w:r>
              <w:rPr>
                <w:sz w:val="18"/>
                <w:szCs w:val="18"/>
                <w:lang w:eastAsia="ja-JP"/>
              </w:rPr>
              <w:t xml:space="preserve">Can treat with eye ointment or injections, glue patch over eye, suture eyelids. Prevention – vaccine against the three most common strains in Tasmania is available. </w:t>
            </w:r>
          </w:p>
        </w:tc>
      </w:tr>
      <w:tr w:rsidR="00F35274" w:rsidRPr="00F83805" w14:paraId="5BBE0E5C" w14:textId="77777777" w:rsidTr="00364DA0">
        <w:trPr>
          <w:trHeight w:val="288"/>
        </w:trPr>
        <w:tc>
          <w:tcPr>
            <w:tcW w:w="1737" w:type="dxa"/>
            <w:hideMark/>
          </w:tcPr>
          <w:p w14:paraId="06169779" w14:textId="6410D3FA" w:rsidR="005C74F7" w:rsidRPr="00F83805" w:rsidRDefault="005C74F7" w:rsidP="005621EF">
            <w:pPr>
              <w:spacing w:before="0"/>
              <w:rPr>
                <w:sz w:val="18"/>
                <w:szCs w:val="18"/>
                <w:lang w:eastAsia="ja-JP"/>
              </w:rPr>
            </w:pPr>
            <w:r>
              <w:rPr>
                <w:sz w:val="18"/>
                <w:szCs w:val="18"/>
                <w:lang w:eastAsia="ja-JP"/>
              </w:rPr>
              <w:t>Pneumonia/travel sickness in cattle</w:t>
            </w:r>
            <w:r w:rsidR="003E583F">
              <w:rPr>
                <w:sz w:val="18"/>
                <w:szCs w:val="18"/>
                <w:lang w:eastAsia="ja-JP"/>
              </w:rPr>
              <w:t xml:space="preserve"> imported from mainland.</w:t>
            </w:r>
          </w:p>
        </w:tc>
        <w:tc>
          <w:tcPr>
            <w:tcW w:w="1372" w:type="dxa"/>
            <w:hideMark/>
          </w:tcPr>
          <w:p w14:paraId="2BBDAC2A" w14:textId="5068E653" w:rsidR="005C74F7" w:rsidRPr="00F83805" w:rsidRDefault="003E583F" w:rsidP="005621EF">
            <w:pPr>
              <w:spacing w:before="0"/>
              <w:rPr>
                <w:sz w:val="18"/>
                <w:szCs w:val="18"/>
                <w:lang w:eastAsia="ja-JP"/>
              </w:rPr>
            </w:pPr>
            <w:r>
              <w:rPr>
                <w:sz w:val="18"/>
                <w:szCs w:val="18"/>
                <w:lang w:eastAsia="ja-JP"/>
              </w:rPr>
              <w:t>Several</w:t>
            </w:r>
            <w:r w:rsidR="005C74F7">
              <w:rPr>
                <w:sz w:val="18"/>
                <w:szCs w:val="18"/>
                <w:lang w:eastAsia="ja-JP"/>
              </w:rPr>
              <w:t xml:space="preserve"> mob</w:t>
            </w:r>
            <w:r>
              <w:rPr>
                <w:sz w:val="18"/>
                <w:szCs w:val="18"/>
                <w:lang w:eastAsia="ja-JP"/>
              </w:rPr>
              <w:t>s</w:t>
            </w:r>
            <w:r w:rsidR="003A6FE9">
              <w:rPr>
                <w:sz w:val="18"/>
                <w:szCs w:val="18"/>
                <w:lang w:eastAsia="ja-JP"/>
              </w:rPr>
              <w:t xml:space="preserve"> of</w:t>
            </w:r>
            <w:r w:rsidR="005C74F7">
              <w:rPr>
                <w:sz w:val="18"/>
                <w:szCs w:val="18"/>
                <w:lang w:eastAsia="ja-JP"/>
              </w:rPr>
              <w:t xml:space="preserve"> imported cattle</w:t>
            </w:r>
            <w:r>
              <w:rPr>
                <w:sz w:val="18"/>
                <w:szCs w:val="18"/>
                <w:lang w:eastAsia="ja-JP"/>
              </w:rPr>
              <w:t xml:space="preserve"> on several properties</w:t>
            </w:r>
          </w:p>
        </w:tc>
        <w:tc>
          <w:tcPr>
            <w:tcW w:w="1184" w:type="dxa"/>
            <w:hideMark/>
          </w:tcPr>
          <w:p w14:paraId="26828B5F" w14:textId="4E6F4D93" w:rsidR="005C74F7" w:rsidRPr="00F83805" w:rsidRDefault="003E583F" w:rsidP="005621EF">
            <w:pPr>
              <w:spacing w:before="0"/>
              <w:rPr>
                <w:sz w:val="18"/>
                <w:szCs w:val="18"/>
                <w:lang w:eastAsia="ja-JP"/>
              </w:rPr>
            </w:pPr>
            <w:r>
              <w:rPr>
                <w:sz w:val="18"/>
                <w:szCs w:val="18"/>
                <w:lang w:eastAsia="ja-JP"/>
              </w:rPr>
              <w:t>Nor</w:t>
            </w:r>
            <w:r w:rsidR="005C74F7" w:rsidRPr="00F83805">
              <w:rPr>
                <w:sz w:val="18"/>
                <w:szCs w:val="18"/>
                <w:lang w:eastAsia="ja-JP"/>
              </w:rPr>
              <w:t>thern Tasmania</w:t>
            </w:r>
          </w:p>
        </w:tc>
        <w:tc>
          <w:tcPr>
            <w:tcW w:w="1360" w:type="dxa"/>
            <w:hideMark/>
          </w:tcPr>
          <w:p w14:paraId="79297341" w14:textId="1B68F5B6" w:rsidR="005C74F7" w:rsidRPr="00F83805" w:rsidRDefault="005C74F7" w:rsidP="005621EF">
            <w:pPr>
              <w:spacing w:before="0"/>
              <w:rPr>
                <w:sz w:val="18"/>
                <w:szCs w:val="18"/>
                <w:lang w:eastAsia="ja-JP"/>
              </w:rPr>
            </w:pPr>
            <w:r>
              <w:rPr>
                <w:sz w:val="18"/>
                <w:szCs w:val="18"/>
                <w:lang w:eastAsia="ja-JP"/>
              </w:rPr>
              <w:t xml:space="preserve">Difficulty breathing </w:t>
            </w:r>
            <w:r w:rsidR="003E583F">
              <w:rPr>
                <w:sz w:val="18"/>
                <w:szCs w:val="18"/>
                <w:lang w:eastAsia="ja-JP"/>
              </w:rPr>
              <w:t xml:space="preserve">2-3 weeks </w:t>
            </w:r>
            <w:r>
              <w:rPr>
                <w:sz w:val="18"/>
                <w:szCs w:val="18"/>
                <w:lang w:eastAsia="ja-JP"/>
              </w:rPr>
              <w:t>after long journey.</w:t>
            </w:r>
          </w:p>
        </w:tc>
        <w:tc>
          <w:tcPr>
            <w:tcW w:w="3273" w:type="dxa"/>
            <w:hideMark/>
          </w:tcPr>
          <w:p w14:paraId="46378A36" w14:textId="796D37F7" w:rsidR="005C74F7" w:rsidRPr="00F83805" w:rsidRDefault="005C74F7" w:rsidP="005621EF">
            <w:pPr>
              <w:spacing w:before="0"/>
              <w:rPr>
                <w:sz w:val="18"/>
                <w:szCs w:val="18"/>
                <w:lang w:eastAsia="ja-JP"/>
              </w:rPr>
            </w:pPr>
            <w:r>
              <w:rPr>
                <w:sz w:val="18"/>
                <w:szCs w:val="18"/>
                <w:lang w:eastAsia="ja-JP"/>
              </w:rPr>
              <w:t>Treat with antibiotics and anti-inflammatories. Prevention – reduce stresses and contacts with other cattle</w:t>
            </w:r>
            <w:r w:rsidR="003E583F">
              <w:rPr>
                <w:sz w:val="18"/>
                <w:szCs w:val="18"/>
                <w:lang w:eastAsia="ja-JP"/>
              </w:rPr>
              <w:t>, unload for a spell</w:t>
            </w:r>
            <w:r>
              <w:rPr>
                <w:sz w:val="18"/>
                <w:szCs w:val="18"/>
                <w:lang w:eastAsia="ja-JP"/>
              </w:rPr>
              <w:t xml:space="preserve"> during long journeys. </w:t>
            </w:r>
          </w:p>
        </w:tc>
      </w:tr>
      <w:tr w:rsidR="000A0904" w:rsidRPr="00F83805" w14:paraId="745E5B7A" w14:textId="77777777" w:rsidTr="00364DA0">
        <w:trPr>
          <w:trHeight w:val="288"/>
        </w:trPr>
        <w:tc>
          <w:tcPr>
            <w:tcW w:w="8926" w:type="dxa"/>
            <w:gridSpan w:val="5"/>
            <w:shd w:val="clear" w:color="auto" w:fill="E7E6E6" w:themeFill="background2"/>
            <w:hideMark/>
          </w:tcPr>
          <w:p w14:paraId="2D781F87" w14:textId="33B19B54" w:rsidR="000A0904" w:rsidRPr="00F83805" w:rsidRDefault="000A0904" w:rsidP="002F5138">
            <w:pPr>
              <w:spacing w:before="0"/>
              <w:jc w:val="center"/>
              <w:rPr>
                <w:b/>
                <w:bCs/>
                <w:sz w:val="18"/>
                <w:szCs w:val="18"/>
                <w:lang w:eastAsia="ja-JP"/>
              </w:rPr>
            </w:pPr>
            <w:r>
              <w:rPr>
                <w:b/>
                <w:bCs/>
                <w:sz w:val="18"/>
                <w:szCs w:val="18"/>
                <w:lang w:eastAsia="ja-JP"/>
              </w:rPr>
              <w:t>ALPACAS</w:t>
            </w:r>
          </w:p>
        </w:tc>
      </w:tr>
      <w:tr w:rsidR="00F35274" w:rsidRPr="00F83805" w14:paraId="50FC5550" w14:textId="77777777" w:rsidTr="00364DA0">
        <w:trPr>
          <w:trHeight w:val="288"/>
        </w:trPr>
        <w:tc>
          <w:tcPr>
            <w:tcW w:w="1737" w:type="dxa"/>
            <w:hideMark/>
          </w:tcPr>
          <w:p w14:paraId="3818277C" w14:textId="7A78BC1E" w:rsidR="000A0904" w:rsidRPr="00F83805" w:rsidRDefault="00C82CD6" w:rsidP="002F5138">
            <w:pPr>
              <w:spacing w:before="0"/>
              <w:rPr>
                <w:sz w:val="18"/>
                <w:szCs w:val="18"/>
                <w:lang w:eastAsia="ja-JP"/>
              </w:rPr>
            </w:pPr>
            <w:r>
              <w:rPr>
                <w:sz w:val="18"/>
                <w:szCs w:val="18"/>
                <w:lang w:eastAsia="ja-JP"/>
              </w:rPr>
              <w:t>Grass seed in eye</w:t>
            </w:r>
          </w:p>
        </w:tc>
        <w:tc>
          <w:tcPr>
            <w:tcW w:w="1372" w:type="dxa"/>
            <w:hideMark/>
          </w:tcPr>
          <w:p w14:paraId="11AF8608" w14:textId="66E1F726" w:rsidR="000A0904" w:rsidRPr="00F83805" w:rsidRDefault="00C82CD6" w:rsidP="002F5138">
            <w:pPr>
              <w:spacing w:before="0"/>
              <w:rPr>
                <w:sz w:val="18"/>
                <w:szCs w:val="18"/>
                <w:lang w:eastAsia="ja-JP"/>
              </w:rPr>
            </w:pPr>
            <w:r>
              <w:rPr>
                <w:sz w:val="18"/>
                <w:szCs w:val="18"/>
                <w:lang w:eastAsia="ja-JP"/>
              </w:rPr>
              <w:t>One</w:t>
            </w:r>
            <w:r w:rsidR="000A0904">
              <w:rPr>
                <w:sz w:val="18"/>
                <w:szCs w:val="18"/>
                <w:lang w:eastAsia="ja-JP"/>
              </w:rPr>
              <w:t xml:space="preserve"> case in one herd</w:t>
            </w:r>
          </w:p>
        </w:tc>
        <w:tc>
          <w:tcPr>
            <w:tcW w:w="1184" w:type="dxa"/>
            <w:hideMark/>
          </w:tcPr>
          <w:p w14:paraId="15B5AD69" w14:textId="4E2E69E0" w:rsidR="000A0904" w:rsidRPr="00F83805" w:rsidRDefault="000A0904" w:rsidP="002F5138">
            <w:pPr>
              <w:spacing w:before="0"/>
              <w:rPr>
                <w:sz w:val="18"/>
                <w:szCs w:val="18"/>
                <w:lang w:eastAsia="ja-JP"/>
              </w:rPr>
            </w:pPr>
            <w:r>
              <w:rPr>
                <w:sz w:val="18"/>
                <w:szCs w:val="18"/>
                <w:lang w:eastAsia="ja-JP"/>
              </w:rPr>
              <w:t>Sou</w:t>
            </w:r>
            <w:r w:rsidRPr="00F83805">
              <w:rPr>
                <w:sz w:val="18"/>
                <w:szCs w:val="18"/>
                <w:lang w:eastAsia="ja-JP"/>
              </w:rPr>
              <w:t>thern Tasmania</w:t>
            </w:r>
          </w:p>
        </w:tc>
        <w:tc>
          <w:tcPr>
            <w:tcW w:w="1360" w:type="dxa"/>
            <w:hideMark/>
          </w:tcPr>
          <w:p w14:paraId="75CA5A13" w14:textId="2ED33AC0" w:rsidR="000A0904" w:rsidRPr="00F83805" w:rsidRDefault="00C82CD6" w:rsidP="002F5138">
            <w:pPr>
              <w:spacing w:before="0"/>
              <w:rPr>
                <w:sz w:val="18"/>
                <w:szCs w:val="18"/>
                <w:lang w:eastAsia="ja-JP"/>
              </w:rPr>
            </w:pPr>
            <w:r>
              <w:rPr>
                <w:sz w:val="18"/>
                <w:szCs w:val="18"/>
                <w:lang w:eastAsia="ja-JP"/>
              </w:rPr>
              <w:t xml:space="preserve">Seen as discharge down cheek. </w:t>
            </w:r>
          </w:p>
        </w:tc>
        <w:tc>
          <w:tcPr>
            <w:tcW w:w="3273" w:type="dxa"/>
            <w:hideMark/>
          </w:tcPr>
          <w:p w14:paraId="6EEE8F4C" w14:textId="57EA214C" w:rsidR="000A0904" w:rsidRPr="00F83805" w:rsidRDefault="00C82CD6" w:rsidP="002F5138">
            <w:pPr>
              <w:spacing w:before="0"/>
              <w:rPr>
                <w:sz w:val="18"/>
                <w:szCs w:val="18"/>
                <w:lang w:eastAsia="ja-JP"/>
              </w:rPr>
            </w:pPr>
            <w:r>
              <w:rPr>
                <w:sz w:val="18"/>
                <w:szCs w:val="18"/>
                <w:lang w:eastAsia="ja-JP"/>
              </w:rPr>
              <w:t xml:space="preserve">Check under third eyelid.  Remove </w:t>
            </w:r>
            <w:r w:rsidR="00F060F2">
              <w:rPr>
                <w:sz w:val="18"/>
                <w:szCs w:val="18"/>
                <w:lang w:eastAsia="ja-JP"/>
              </w:rPr>
              <w:t xml:space="preserve">seed </w:t>
            </w:r>
            <w:r>
              <w:rPr>
                <w:sz w:val="18"/>
                <w:szCs w:val="18"/>
                <w:lang w:eastAsia="ja-JP"/>
              </w:rPr>
              <w:t>and use eye ointment.</w:t>
            </w:r>
            <w:r w:rsidR="000E05A4">
              <w:rPr>
                <w:sz w:val="18"/>
                <w:szCs w:val="18"/>
                <w:lang w:eastAsia="ja-JP"/>
              </w:rPr>
              <w:t xml:space="preserve"> </w:t>
            </w:r>
            <w:r w:rsidR="000A0904">
              <w:rPr>
                <w:sz w:val="18"/>
                <w:szCs w:val="18"/>
                <w:lang w:eastAsia="ja-JP"/>
              </w:rPr>
              <w:t xml:space="preserve"> </w:t>
            </w:r>
          </w:p>
        </w:tc>
      </w:tr>
      <w:tr w:rsidR="00CD1E5E" w:rsidRPr="00F83805" w14:paraId="036CB34E" w14:textId="77777777" w:rsidTr="00364DA0">
        <w:trPr>
          <w:trHeight w:val="288"/>
        </w:trPr>
        <w:tc>
          <w:tcPr>
            <w:tcW w:w="8926" w:type="dxa"/>
            <w:gridSpan w:val="5"/>
            <w:shd w:val="clear" w:color="auto" w:fill="E7E6E6" w:themeFill="background2"/>
            <w:hideMark/>
          </w:tcPr>
          <w:p w14:paraId="23E781D6" w14:textId="4E1BD322" w:rsidR="00CD1E5E" w:rsidRPr="00F83805" w:rsidRDefault="00CD1E5E" w:rsidP="002F5138">
            <w:pPr>
              <w:spacing w:before="0"/>
              <w:jc w:val="center"/>
              <w:rPr>
                <w:b/>
                <w:bCs/>
                <w:sz w:val="18"/>
                <w:szCs w:val="18"/>
                <w:lang w:eastAsia="ja-JP"/>
              </w:rPr>
            </w:pPr>
            <w:r>
              <w:rPr>
                <w:b/>
                <w:bCs/>
                <w:sz w:val="18"/>
                <w:szCs w:val="18"/>
                <w:lang w:eastAsia="ja-JP"/>
              </w:rPr>
              <w:t>PIGS</w:t>
            </w:r>
          </w:p>
        </w:tc>
      </w:tr>
      <w:tr w:rsidR="00F35274" w:rsidRPr="00F83805" w14:paraId="7D2E7AF0" w14:textId="77777777" w:rsidTr="00364DA0">
        <w:trPr>
          <w:trHeight w:val="804"/>
        </w:trPr>
        <w:tc>
          <w:tcPr>
            <w:tcW w:w="1737" w:type="dxa"/>
            <w:vMerge w:val="restart"/>
            <w:hideMark/>
          </w:tcPr>
          <w:p w14:paraId="16324C19" w14:textId="623BFC4A" w:rsidR="00CD1E5E" w:rsidRPr="00F83805" w:rsidRDefault="006F6B51" w:rsidP="002F5138">
            <w:pPr>
              <w:spacing w:before="0"/>
              <w:rPr>
                <w:sz w:val="18"/>
                <w:szCs w:val="18"/>
                <w:lang w:eastAsia="ja-JP"/>
              </w:rPr>
            </w:pPr>
            <w:r>
              <w:rPr>
                <w:sz w:val="18"/>
                <w:szCs w:val="18"/>
                <w:lang w:eastAsia="ja-JP"/>
              </w:rPr>
              <w:t>Arthritis/foot injury</w:t>
            </w:r>
          </w:p>
        </w:tc>
        <w:tc>
          <w:tcPr>
            <w:tcW w:w="1372" w:type="dxa"/>
            <w:vMerge w:val="restart"/>
            <w:hideMark/>
          </w:tcPr>
          <w:p w14:paraId="229E2A0F" w14:textId="2FEDAAE5" w:rsidR="00CD1E5E" w:rsidRPr="00F83805" w:rsidRDefault="006F6B51" w:rsidP="002F5138">
            <w:pPr>
              <w:spacing w:before="0"/>
              <w:rPr>
                <w:sz w:val="18"/>
                <w:szCs w:val="18"/>
                <w:lang w:eastAsia="ja-JP"/>
              </w:rPr>
            </w:pPr>
            <w:r>
              <w:rPr>
                <w:sz w:val="18"/>
                <w:szCs w:val="18"/>
                <w:lang w:eastAsia="ja-JP"/>
              </w:rPr>
              <w:t>One case in one small herd</w:t>
            </w:r>
          </w:p>
        </w:tc>
        <w:tc>
          <w:tcPr>
            <w:tcW w:w="1184" w:type="dxa"/>
            <w:vMerge w:val="restart"/>
            <w:hideMark/>
          </w:tcPr>
          <w:p w14:paraId="28C04629" w14:textId="1928B757" w:rsidR="00CD1E5E" w:rsidRPr="00F83805" w:rsidRDefault="006F6B51" w:rsidP="002F5138">
            <w:pPr>
              <w:spacing w:before="0"/>
              <w:rPr>
                <w:sz w:val="18"/>
                <w:szCs w:val="18"/>
                <w:lang w:eastAsia="ja-JP"/>
              </w:rPr>
            </w:pPr>
            <w:r>
              <w:rPr>
                <w:sz w:val="18"/>
                <w:szCs w:val="18"/>
                <w:lang w:eastAsia="ja-JP"/>
              </w:rPr>
              <w:t>Southern Tasmania</w:t>
            </w:r>
          </w:p>
        </w:tc>
        <w:tc>
          <w:tcPr>
            <w:tcW w:w="1360" w:type="dxa"/>
            <w:vMerge w:val="restart"/>
            <w:hideMark/>
          </w:tcPr>
          <w:p w14:paraId="56BDBFFE" w14:textId="74CED1A6" w:rsidR="00CD1E5E" w:rsidRDefault="006F6B51" w:rsidP="002F5138">
            <w:pPr>
              <w:spacing w:before="0"/>
              <w:rPr>
                <w:sz w:val="18"/>
                <w:szCs w:val="18"/>
                <w:lang w:eastAsia="ja-JP"/>
              </w:rPr>
            </w:pPr>
            <w:r>
              <w:rPr>
                <w:sz w:val="18"/>
                <w:szCs w:val="18"/>
                <w:lang w:eastAsia="ja-JP"/>
              </w:rPr>
              <w:t>Red and swollen around back of foot</w:t>
            </w:r>
          </w:p>
          <w:p w14:paraId="73505C06" w14:textId="487B48C4" w:rsidR="00A213E3" w:rsidRPr="00F83805" w:rsidRDefault="00A213E3" w:rsidP="002F5138">
            <w:pPr>
              <w:spacing w:before="0"/>
              <w:rPr>
                <w:sz w:val="18"/>
                <w:szCs w:val="18"/>
                <w:lang w:eastAsia="ja-JP"/>
              </w:rPr>
            </w:pPr>
          </w:p>
        </w:tc>
        <w:tc>
          <w:tcPr>
            <w:tcW w:w="3273" w:type="dxa"/>
            <w:vMerge w:val="restart"/>
            <w:hideMark/>
          </w:tcPr>
          <w:p w14:paraId="6CE736CE" w14:textId="6FCA7070" w:rsidR="00CD1E5E" w:rsidRPr="00F83805" w:rsidRDefault="006F6B51" w:rsidP="002F5138">
            <w:pPr>
              <w:spacing w:before="0"/>
              <w:rPr>
                <w:sz w:val="18"/>
                <w:szCs w:val="18"/>
                <w:lang w:eastAsia="ja-JP"/>
              </w:rPr>
            </w:pPr>
            <w:r>
              <w:rPr>
                <w:sz w:val="18"/>
                <w:szCs w:val="18"/>
                <w:lang w:eastAsia="ja-JP"/>
              </w:rPr>
              <w:t xml:space="preserve">Antibiotics and anti-inflammatories.  Reduce injury hazards in pen.  </w:t>
            </w:r>
          </w:p>
        </w:tc>
      </w:tr>
      <w:tr w:rsidR="00F35274" w:rsidRPr="00F83805" w14:paraId="7535C45F" w14:textId="77777777" w:rsidTr="000F3EF4">
        <w:trPr>
          <w:trHeight w:val="438"/>
        </w:trPr>
        <w:tc>
          <w:tcPr>
            <w:tcW w:w="1737" w:type="dxa"/>
            <w:vMerge/>
            <w:hideMark/>
          </w:tcPr>
          <w:p w14:paraId="7B2F3DFF" w14:textId="77777777" w:rsidR="00CD1E5E" w:rsidRPr="00F83805" w:rsidRDefault="00CD1E5E" w:rsidP="002F5138">
            <w:pPr>
              <w:spacing w:before="0"/>
              <w:rPr>
                <w:sz w:val="18"/>
                <w:szCs w:val="18"/>
                <w:lang w:eastAsia="ja-JP"/>
              </w:rPr>
            </w:pPr>
          </w:p>
        </w:tc>
        <w:tc>
          <w:tcPr>
            <w:tcW w:w="1372" w:type="dxa"/>
            <w:vMerge/>
            <w:hideMark/>
          </w:tcPr>
          <w:p w14:paraId="5E6A66BB" w14:textId="77777777" w:rsidR="00CD1E5E" w:rsidRPr="00F83805" w:rsidRDefault="00CD1E5E" w:rsidP="002F5138">
            <w:pPr>
              <w:spacing w:before="0"/>
              <w:rPr>
                <w:sz w:val="18"/>
                <w:szCs w:val="18"/>
                <w:lang w:eastAsia="ja-JP"/>
              </w:rPr>
            </w:pPr>
          </w:p>
        </w:tc>
        <w:tc>
          <w:tcPr>
            <w:tcW w:w="1184" w:type="dxa"/>
            <w:vMerge/>
            <w:hideMark/>
          </w:tcPr>
          <w:p w14:paraId="32F400F5" w14:textId="77777777" w:rsidR="00CD1E5E" w:rsidRPr="00F83805" w:rsidRDefault="00CD1E5E" w:rsidP="002F5138">
            <w:pPr>
              <w:spacing w:before="0"/>
              <w:rPr>
                <w:sz w:val="18"/>
                <w:szCs w:val="18"/>
                <w:lang w:eastAsia="ja-JP"/>
              </w:rPr>
            </w:pPr>
          </w:p>
        </w:tc>
        <w:tc>
          <w:tcPr>
            <w:tcW w:w="1360" w:type="dxa"/>
            <w:vMerge/>
            <w:hideMark/>
          </w:tcPr>
          <w:p w14:paraId="55D5757E" w14:textId="77777777" w:rsidR="00CD1E5E" w:rsidRPr="00F83805" w:rsidRDefault="00CD1E5E" w:rsidP="002F5138">
            <w:pPr>
              <w:spacing w:before="0"/>
              <w:rPr>
                <w:sz w:val="18"/>
                <w:szCs w:val="18"/>
                <w:lang w:eastAsia="ja-JP"/>
              </w:rPr>
            </w:pPr>
          </w:p>
        </w:tc>
        <w:tc>
          <w:tcPr>
            <w:tcW w:w="3273" w:type="dxa"/>
            <w:vMerge/>
            <w:hideMark/>
          </w:tcPr>
          <w:p w14:paraId="79094F57" w14:textId="77777777" w:rsidR="00CD1E5E" w:rsidRPr="00F83805" w:rsidRDefault="00CD1E5E" w:rsidP="002F5138">
            <w:pPr>
              <w:spacing w:before="0"/>
              <w:rPr>
                <w:sz w:val="18"/>
                <w:szCs w:val="18"/>
                <w:lang w:eastAsia="ja-JP"/>
              </w:rPr>
            </w:pPr>
          </w:p>
        </w:tc>
      </w:tr>
      <w:tr w:rsidR="00A607B1" w:rsidRPr="00F83805" w14:paraId="302E7708" w14:textId="77777777" w:rsidTr="00364DA0">
        <w:trPr>
          <w:trHeight w:val="288"/>
        </w:trPr>
        <w:tc>
          <w:tcPr>
            <w:tcW w:w="8926" w:type="dxa"/>
            <w:gridSpan w:val="5"/>
            <w:shd w:val="clear" w:color="auto" w:fill="E7E6E6" w:themeFill="background2"/>
            <w:hideMark/>
          </w:tcPr>
          <w:p w14:paraId="699264B6" w14:textId="0A13D5CC" w:rsidR="00A607B1" w:rsidRPr="00F83805" w:rsidRDefault="00A607B1" w:rsidP="002F5138">
            <w:pPr>
              <w:spacing w:before="0"/>
              <w:jc w:val="center"/>
              <w:rPr>
                <w:b/>
                <w:bCs/>
                <w:sz w:val="18"/>
                <w:szCs w:val="18"/>
                <w:lang w:eastAsia="ja-JP"/>
              </w:rPr>
            </w:pPr>
            <w:r>
              <w:rPr>
                <w:b/>
                <w:bCs/>
                <w:sz w:val="18"/>
                <w:szCs w:val="18"/>
                <w:lang w:eastAsia="ja-JP"/>
              </w:rPr>
              <w:t>G</w:t>
            </w:r>
            <w:r w:rsidR="00364DA0">
              <w:rPr>
                <w:b/>
                <w:bCs/>
                <w:sz w:val="18"/>
                <w:szCs w:val="18"/>
                <w:lang w:eastAsia="ja-JP"/>
              </w:rPr>
              <w:t>OATS</w:t>
            </w:r>
          </w:p>
        </w:tc>
      </w:tr>
      <w:tr w:rsidR="00F35274" w:rsidRPr="00F83805" w14:paraId="35DE818D" w14:textId="77777777" w:rsidTr="00683575">
        <w:trPr>
          <w:trHeight w:val="804"/>
        </w:trPr>
        <w:tc>
          <w:tcPr>
            <w:tcW w:w="1737" w:type="dxa"/>
            <w:vMerge w:val="restart"/>
            <w:hideMark/>
          </w:tcPr>
          <w:p w14:paraId="3B2189D5" w14:textId="77777777" w:rsidR="00F619D4" w:rsidRPr="00F83805" w:rsidRDefault="00F619D4" w:rsidP="00683575">
            <w:pPr>
              <w:spacing w:before="0"/>
              <w:rPr>
                <w:sz w:val="18"/>
                <w:szCs w:val="18"/>
                <w:lang w:eastAsia="ja-JP"/>
              </w:rPr>
            </w:pPr>
            <w:r>
              <w:rPr>
                <w:sz w:val="18"/>
                <w:szCs w:val="18"/>
                <w:lang w:eastAsia="ja-JP"/>
              </w:rPr>
              <w:t>Ascites (swollen abdomen) and neck oedema</w:t>
            </w:r>
          </w:p>
        </w:tc>
        <w:tc>
          <w:tcPr>
            <w:tcW w:w="1372" w:type="dxa"/>
            <w:vMerge w:val="restart"/>
            <w:hideMark/>
          </w:tcPr>
          <w:p w14:paraId="10B18700" w14:textId="77777777" w:rsidR="00F619D4" w:rsidRPr="00F83805" w:rsidRDefault="00F619D4" w:rsidP="00683575">
            <w:pPr>
              <w:spacing w:before="0"/>
              <w:rPr>
                <w:sz w:val="18"/>
                <w:szCs w:val="18"/>
                <w:lang w:eastAsia="ja-JP"/>
              </w:rPr>
            </w:pPr>
            <w:r>
              <w:rPr>
                <w:sz w:val="18"/>
                <w:szCs w:val="18"/>
                <w:lang w:eastAsia="ja-JP"/>
              </w:rPr>
              <w:t>One goat in one herd</w:t>
            </w:r>
          </w:p>
        </w:tc>
        <w:tc>
          <w:tcPr>
            <w:tcW w:w="1184" w:type="dxa"/>
            <w:vMerge w:val="restart"/>
            <w:hideMark/>
          </w:tcPr>
          <w:p w14:paraId="0594BD95" w14:textId="77777777" w:rsidR="00F619D4" w:rsidRPr="00F83805" w:rsidRDefault="00F619D4" w:rsidP="00683575">
            <w:pPr>
              <w:spacing w:before="0"/>
              <w:rPr>
                <w:sz w:val="18"/>
                <w:szCs w:val="18"/>
                <w:lang w:eastAsia="ja-JP"/>
              </w:rPr>
            </w:pPr>
            <w:r>
              <w:rPr>
                <w:sz w:val="18"/>
                <w:szCs w:val="18"/>
                <w:lang w:eastAsia="ja-JP"/>
              </w:rPr>
              <w:t>Southern Tasmania</w:t>
            </w:r>
          </w:p>
        </w:tc>
        <w:tc>
          <w:tcPr>
            <w:tcW w:w="1360" w:type="dxa"/>
            <w:vMerge w:val="restart"/>
            <w:hideMark/>
          </w:tcPr>
          <w:p w14:paraId="3639A18C" w14:textId="77777777" w:rsidR="00F619D4" w:rsidRPr="00F83805" w:rsidRDefault="00F619D4" w:rsidP="00683575">
            <w:pPr>
              <w:spacing w:before="0"/>
              <w:rPr>
                <w:sz w:val="18"/>
                <w:szCs w:val="18"/>
                <w:lang w:eastAsia="ja-JP"/>
              </w:rPr>
            </w:pPr>
            <w:r>
              <w:rPr>
                <w:sz w:val="18"/>
                <w:szCs w:val="18"/>
                <w:lang w:eastAsia="ja-JP"/>
              </w:rPr>
              <w:t>Never drenched.  Probably worms.</w:t>
            </w:r>
          </w:p>
        </w:tc>
        <w:tc>
          <w:tcPr>
            <w:tcW w:w="3273" w:type="dxa"/>
            <w:vMerge w:val="restart"/>
            <w:hideMark/>
          </w:tcPr>
          <w:p w14:paraId="5BF735F9" w14:textId="77777777" w:rsidR="00F619D4" w:rsidRPr="00F83805" w:rsidRDefault="00F619D4" w:rsidP="00683575">
            <w:pPr>
              <w:spacing w:before="0"/>
              <w:rPr>
                <w:sz w:val="18"/>
                <w:szCs w:val="18"/>
                <w:lang w:eastAsia="ja-JP"/>
              </w:rPr>
            </w:pPr>
            <w:r>
              <w:rPr>
                <w:sz w:val="18"/>
                <w:szCs w:val="18"/>
                <w:lang w:eastAsia="ja-JP"/>
              </w:rPr>
              <w:t xml:space="preserve">Treat with effective drench. </w:t>
            </w:r>
          </w:p>
        </w:tc>
      </w:tr>
      <w:tr w:rsidR="00F35274" w:rsidRPr="00F83805" w14:paraId="3F48309E" w14:textId="77777777" w:rsidTr="00683575">
        <w:trPr>
          <w:trHeight w:val="438"/>
        </w:trPr>
        <w:tc>
          <w:tcPr>
            <w:tcW w:w="1737" w:type="dxa"/>
            <w:vMerge/>
            <w:hideMark/>
          </w:tcPr>
          <w:p w14:paraId="341CCDDF" w14:textId="77777777" w:rsidR="00F619D4" w:rsidRPr="00F83805" w:rsidRDefault="00F619D4" w:rsidP="00683575">
            <w:pPr>
              <w:spacing w:before="0"/>
              <w:rPr>
                <w:sz w:val="18"/>
                <w:szCs w:val="18"/>
                <w:lang w:eastAsia="ja-JP"/>
              </w:rPr>
            </w:pPr>
          </w:p>
        </w:tc>
        <w:tc>
          <w:tcPr>
            <w:tcW w:w="1372" w:type="dxa"/>
            <w:vMerge/>
            <w:hideMark/>
          </w:tcPr>
          <w:p w14:paraId="5012C112" w14:textId="77777777" w:rsidR="00F619D4" w:rsidRPr="00F83805" w:rsidRDefault="00F619D4" w:rsidP="00683575">
            <w:pPr>
              <w:spacing w:before="0"/>
              <w:rPr>
                <w:sz w:val="18"/>
                <w:szCs w:val="18"/>
                <w:lang w:eastAsia="ja-JP"/>
              </w:rPr>
            </w:pPr>
          </w:p>
        </w:tc>
        <w:tc>
          <w:tcPr>
            <w:tcW w:w="1184" w:type="dxa"/>
            <w:vMerge/>
            <w:hideMark/>
          </w:tcPr>
          <w:p w14:paraId="7A85C04E" w14:textId="77777777" w:rsidR="00F619D4" w:rsidRPr="00F83805" w:rsidRDefault="00F619D4" w:rsidP="00683575">
            <w:pPr>
              <w:spacing w:before="0"/>
              <w:rPr>
                <w:sz w:val="18"/>
                <w:szCs w:val="18"/>
                <w:lang w:eastAsia="ja-JP"/>
              </w:rPr>
            </w:pPr>
          </w:p>
        </w:tc>
        <w:tc>
          <w:tcPr>
            <w:tcW w:w="1360" w:type="dxa"/>
            <w:vMerge/>
            <w:hideMark/>
          </w:tcPr>
          <w:p w14:paraId="782F5855" w14:textId="77777777" w:rsidR="00F619D4" w:rsidRPr="00F83805" w:rsidRDefault="00F619D4" w:rsidP="00683575">
            <w:pPr>
              <w:spacing w:before="0"/>
              <w:rPr>
                <w:sz w:val="18"/>
                <w:szCs w:val="18"/>
                <w:lang w:eastAsia="ja-JP"/>
              </w:rPr>
            </w:pPr>
          </w:p>
        </w:tc>
        <w:tc>
          <w:tcPr>
            <w:tcW w:w="3273" w:type="dxa"/>
            <w:vMerge/>
            <w:hideMark/>
          </w:tcPr>
          <w:p w14:paraId="4B5CB994" w14:textId="77777777" w:rsidR="00F619D4" w:rsidRPr="00F83805" w:rsidRDefault="00F619D4" w:rsidP="00683575">
            <w:pPr>
              <w:spacing w:before="0"/>
              <w:rPr>
                <w:sz w:val="18"/>
                <w:szCs w:val="18"/>
                <w:lang w:eastAsia="ja-JP"/>
              </w:rPr>
            </w:pPr>
          </w:p>
        </w:tc>
      </w:tr>
      <w:tr w:rsidR="00F35274" w:rsidRPr="00F83805" w14:paraId="5CB27DBE" w14:textId="77777777" w:rsidTr="00364DA0">
        <w:trPr>
          <w:trHeight w:val="804"/>
        </w:trPr>
        <w:tc>
          <w:tcPr>
            <w:tcW w:w="1737" w:type="dxa"/>
            <w:vMerge w:val="restart"/>
            <w:hideMark/>
          </w:tcPr>
          <w:p w14:paraId="0FE22110" w14:textId="4A6F0A40" w:rsidR="00A607B1" w:rsidRPr="00F83805" w:rsidRDefault="00F619D4" w:rsidP="002F5138">
            <w:pPr>
              <w:spacing w:before="0"/>
              <w:rPr>
                <w:sz w:val="18"/>
                <w:szCs w:val="18"/>
                <w:lang w:eastAsia="ja-JP"/>
              </w:rPr>
            </w:pPr>
            <w:r>
              <w:rPr>
                <w:sz w:val="18"/>
                <w:szCs w:val="18"/>
                <w:lang w:eastAsia="ja-JP"/>
              </w:rPr>
              <w:t>Footrot</w:t>
            </w:r>
          </w:p>
        </w:tc>
        <w:tc>
          <w:tcPr>
            <w:tcW w:w="1372" w:type="dxa"/>
            <w:vMerge w:val="restart"/>
            <w:hideMark/>
          </w:tcPr>
          <w:p w14:paraId="711B2CC4" w14:textId="097A5973" w:rsidR="00A607B1" w:rsidRPr="00F83805" w:rsidRDefault="00F619D4" w:rsidP="002F5138">
            <w:pPr>
              <w:spacing w:before="0"/>
              <w:rPr>
                <w:sz w:val="18"/>
                <w:szCs w:val="18"/>
                <w:lang w:eastAsia="ja-JP"/>
              </w:rPr>
            </w:pPr>
            <w:r>
              <w:rPr>
                <w:sz w:val="18"/>
                <w:szCs w:val="18"/>
                <w:lang w:eastAsia="ja-JP"/>
              </w:rPr>
              <w:t>Many</w:t>
            </w:r>
            <w:r w:rsidR="00364DA0">
              <w:rPr>
                <w:sz w:val="18"/>
                <w:szCs w:val="18"/>
                <w:lang w:eastAsia="ja-JP"/>
              </w:rPr>
              <w:t xml:space="preserve"> goat</w:t>
            </w:r>
            <w:r>
              <w:rPr>
                <w:sz w:val="18"/>
                <w:szCs w:val="18"/>
                <w:lang w:eastAsia="ja-JP"/>
              </w:rPr>
              <w:t>s</w:t>
            </w:r>
            <w:r w:rsidR="00364DA0">
              <w:rPr>
                <w:sz w:val="18"/>
                <w:szCs w:val="18"/>
                <w:lang w:eastAsia="ja-JP"/>
              </w:rPr>
              <w:t xml:space="preserve"> in </w:t>
            </w:r>
            <w:r w:rsidR="006F6B51">
              <w:rPr>
                <w:sz w:val="18"/>
                <w:szCs w:val="18"/>
                <w:lang w:eastAsia="ja-JP"/>
              </w:rPr>
              <w:t>one</w:t>
            </w:r>
            <w:r w:rsidR="00A607B1">
              <w:rPr>
                <w:sz w:val="18"/>
                <w:szCs w:val="18"/>
                <w:lang w:eastAsia="ja-JP"/>
              </w:rPr>
              <w:t xml:space="preserve"> herd</w:t>
            </w:r>
          </w:p>
        </w:tc>
        <w:tc>
          <w:tcPr>
            <w:tcW w:w="1184" w:type="dxa"/>
            <w:vMerge w:val="restart"/>
            <w:hideMark/>
          </w:tcPr>
          <w:p w14:paraId="3A913FC2" w14:textId="7BE02622" w:rsidR="00A607B1" w:rsidRPr="00F83805" w:rsidRDefault="00F619D4" w:rsidP="002F5138">
            <w:pPr>
              <w:spacing w:before="0"/>
              <w:rPr>
                <w:sz w:val="18"/>
                <w:szCs w:val="18"/>
                <w:lang w:eastAsia="ja-JP"/>
              </w:rPr>
            </w:pPr>
            <w:r>
              <w:rPr>
                <w:sz w:val="18"/>
                <w:szCs w:val="18"/>
                <w:lang w:eastAsia="ja-JP"/>
              </w:rPr>
              <w:t>Nor</w:t>
            </w:r>
            <w:r w:rsidR="00A607B1">
              <w:rPr>
                <w:sz w:val="18"/>
                <w:szCs w:val="18"/>
                <w:lang w:eastAsia="ja-JP"/>
              </w:rPr>
              <w:t>thern Tasmania</w:t>
            </w:r>
          </w:p>
        </w:tc>
        <w:tc>
          <w:tcPr>
            <w:tcW w:w="1360" w:type="dxa"/>
            <w:vMerge w:val="restart"/>
            <w:hideMark/>
          </w:tcPr>
          <w:p w14:paraId="7147C652" w14:textId="53A082E9" w:rsidR="00A607B1" w:rsidRPr="00F83805" w:rsidRDefault="004D6003" w:rsidP="002F5138">
            <w:pPr>
              <w:spacing w:before="0"/>
              <w:rPr>
                <w:sz w:val="18"/>
                <w:szCs w:val="18"/>
                <w:lang w:eastAsia="ja-JP"/>
              </w:rPr>
            </w:pPr>
            <w:r>
              <w:rPr>
                <w:sz w:val="18"/>
                <w:szCs w:val="18"/>
                <w:lang w:eastAsia="ja-JP"/>
              </w:rPr>
              <w:t>Same disease as sheep</w:t>
            </w:r>
            <w:r w:rsidR="000F3EF4">
              <w:rPr>
                <w:sz w:val="18"/>
                <w:szCs w:val="18"/>
                <w:lang w:eastAsia="ja-JP"/>
              </w:rPr>
              <w:t xml:space="preserve"> and can easily spread between goats and sheep</w:t>
            </w:r>
          </w:p>
        </w:tc>
        <w:tc>
          <w:tcPr>
            <w:tcW w:w="3273" w:type="dxa"/>
            <w:vMerge w:val="restart"/>
            <w:hideMark/>
          </w:tcPr>
          <w:p w14:paraId="6990379D" w14:textId="071CDF65" w:rsidR="00A607B1" w:rsidRPr="00F83805" w:rsidRDefault="004D6003" w:rsidP="002F5138">
            <w:pPr>
              <w:spacing w:before="0"/>
              <w:rPr>
                <w:sz w:val="18"/>
                <w:szCs w:val="18"/>
                <w:lang w:eastAsia="ja-JP"/>
              </w:rPr>
            </w:pPr>
            <w:r>
              <w:rPr>
                <w:sz w:val="18"/>
                <w:szCs w:val="18"/>
                <w:lang w:eastAsia="ja-JP"/>
              </w:rPr>
              <w:t>See virulent footrot, intermediate footrot and scald in sheep section above.</w:t>
            </w:r>
            <w:r w:rsidR="000F3EF4">
              <w:rPr>
                <w:sz w:val="18"/>
                <w:szCs w:val="18"/>
                <w:lang w:eastAsia="ja-JP"/>
              </w:rPr>
              <w:t xml:space="preserve">  Include goats if attempting eradication.</w:t>
            </w:r>
          </w:p>
        </w:tc>
      </w:tr>
      <w:tr w:rsidR="00F35274" w:rsidRPr="00F83805" w14:paraId="2FE746F0" w14:textId="77777777" w:rsidTr="00364DA0">
        <w:trPr>
          <w:trHeight w:val="438"/>
        </w:trPr>
        <w:tc>
          <w:tcPr>
            <w:tcW w:w="1737" w:type="dxa"/>
            <w:vMerge/>
            <w:hideMark/>
          </w:tcPr>
          <w:p w14:paraId="468EB797" w14:textId="77777777" w:rsidR="00A607B1" w:rsidRPr="00F83805" w:rsidRDefault="00A607B1" w:rsidP="002F5138">
            <w:pPr>
              <w:spacing w:before="0"/>
              <w:rPr>
                <w:sz w:val="18"/>
                <w:szCs w:val="18"/>
                <w:lang w:eastAsia="ja-JP"/>
              </w:rPr>
            </w:pPr>
          </w:p>
        </w:tc>
        <w:tc>
          <w:tcPr>
            <w:tcW w:w="1372" w:type="dxa"/>
            <w:vMerge/>
            <w:hideMark/>
          </w:tcPr>
          <w:p w14:paraId="6C260654" w14:textId="77777777" w:rsidR="00A607B1" w:rsidRPr="00F83805" w:rsidRDefault="00A607B1" w:rsidP="002F5138">
            <w:pPr>
              <w:spacing w:before="0"/>
              <w:rPr>
                <w:sz w:val="18"/>
                <w:szCs w:val="18"/>
                <w:lang w:eastAsia="ja-JP"/>
              </w:rPr>
            </w:pPr>
          </w:p>
        </w:tc>
        <w:tc>
          <w:tcPr>
            <w:tcW w:w="1184" w:type="dxa"/>
            <w:vMerge/>
            <w:hideMark/>
          </w:tcPr>
          <w:p w14:paraId="09CDA2A1" w14:textId="77777777" w:rsidR="00A607B1" w:rsidRPr="00F83805" w:rsidRDefault="00A607B1" w:rsidP="002F5138">
            <w:pPr>
              <w:spacing w:before="0"/>
              <w:rPr>
                <w:sz w:val="18"/>
                <w:szCs w:val="18"/>
                <w:lang w:eastAsia="ja-JP"/>
              </w:rPr>
            </w:pPr>
          </w:p>
        </w:tc>
        <w:tc>
          <w:tcPr>
            <w:tcW w:w="1360" w:type="dxa"/>
            <w:vMerge/>
            <w:hideMark/>
          </w:tcPr>
          <w:p w14:paraId="30E4B35C" w14:textId="77777777" w:rsidR="00A607B1" w:rsidRPr="00F83805" w:rsidRDefault="00A607B1" w:rsidP="002F5138">
            <w:pPr>
              <w:spacing w:before="0"/>
              <w:rPr>
                <w:sz w:val="18"/>
                <w:szCs w:val="18"/>
                <w:lang w:eastAsia="ja-JP"/>
              </w:rPr>
            </w:pPr>
          </w:p>
        </w:tc>
        <w:tc>
          <w:tcPr>
            <w:tcW w:w="3273" w:type="dxa"/>
            <w:vMerge/>
            <w:hideMark/>
          </w:tcPr>
          <w:p w14:paraId="50C1A517" w14:textId="77777777" w:rsidR="00A607B1" w:rsidRPr="00F83805" w:rsidRDefault="00A607B1" w:rsidP="002F5138">
            <w:pPr>
              <w:spacing w:before="0"/>
              <w:rPr>
                <w:sz w:val="18"/>
                <w:szCs w:val="18"/>
                <w:lang w:eastAsia="ja-JP"/>
              </w:rPr>
            </w:pPr>
          </w:p>
        </w:tc>
      </w:tr>
    </w:tbl>
    <w:p w14:paraId="793E1619" w14:textId="77777777" w:rsidR="00FD2263" w:rsidRDefault="00FD2263"/>
    <w:sectPr w:rsidR="00FD2263">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F1404" w14:textId="77777777" w:rsidR="00DB6974" w:rsidRDefault="00DB6974" w:rsidP="00364DA0">
      <w:pPr>
        <w:spacing w:before="0"/>
      </w:pPr>
      <w:r>
        <w:separator/>
      </w:r>
    </w:p>
  </w:endnote>
  <w:endnote w:type="continuationSeparator" w:id="0">
    <w:p w14:paraId="4C97E717" w14:textId="77777777" w:rsidR="00DB6974" w:rsidRDefault="00DB6974" w:rsidP="00364DA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4396995"/>
      <w:docPartObj>
        <w:docPartGallery w:val="Page Numbers (Bottom of Page)"/>
        <w:docPartUnique/>
      </w:docPartObj>
    </w:sdtPr>
    <w:sdtEndPr>
      <w:rPr>
        <w:rStyle w:val="PageNumber"/>
      </w:rPr>
    </w:sdtEndPr>
    <w:sdtContent>
      <w:p w14:paraId="7E1F81F8" w14:textId="75812C0C" w:rsidR="00364DA0" w:rsidRDefault="00364DA0" w:rsidP="000914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D53358" w14:textId="77777777" w:rsidR="00364DA0" w:rsidRDefault="00364DA0" w:rsidP="00364D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6909403"/>
      <w:docPartObj>
        <w:docPartGallery w:val="Page Numbers (Bottom of Page)"/>
        <w:docPartUnique/>
      </w:docPartObj>
    </w:sdtPr>
    <w:sdtEndPr>
      <w:rPr>
        <w:rStyle w:val="PageNumber"/>
      </w:rPr>
    </w:sdtEndPr>
    <w:sdtContent>
      <w:p w14:paraId="37969FE1" w14:textId="7A654603" w:rsidR="00364DA0" w:rsidRDefault="00364DA0" w:rsidP="000914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3C9115" w14:textId="77777777" w:rsidR="00364DA0" w:rsidRDefault="00364DA0" w:rsidP="00364D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F87D5" w14:textId="77777777" w:rsidR="00DB6974" w:rsidRDefault="00DB6974" w:rsidP="00364DA0">
      <w:pPr>
        <w:spacing w:before="0"/>
      </w:pPr>
      <w:r>
        <w:separator/>
      </w:r>
    </w:p>
  </w:footnote>
  <w:footnote w:type="continuationSeparator" w:id="0">
    <w:p w14:paraId="4A7D5725" w14:textId="77777777" w:rsidR="00DB6974" w:rsidRDefault="00DB6974" w:rsidP="00364DA0">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63"/>
    <w:rsid w:val="00002031"/>
    <w:rsid w:val="00043092"/>
    <w:rsid w:val="00043F5C"/>
    <w:rsid w:val="000A0904"/>
    <w:rsid w:val="000B6DAE"/>
    <w:rsid w:val="000D0A63"/>
    <w:rsid w:val="000E05A4"/>
    <w:rsid w:val="000F3EF4"/>
    <w:rsid w:val="0019408F"/>
    <w:rsid w:val="001B4DF3"/>
    <w:rsid w:val="001F3247"/>
    <w:rsid w:val="00234F76"/>
    <w:rsid w:val="002A595D"/>
    <w:rsid w:val="002A59C7"/>
    <w:rsid w:val="00361A12"/>
    <w:rsid w:val="003642FE"/>
    <w:rsid w:val="00364DA0"/>
    <w:rsid w:val="0038495A"/>
    <w:rsid w:val="00384E69"/>
    <w:rsid w:val="003A6FE9"/>
    <w:rsid w:val="003E583F"/>
    <w:rsid w:val="00426E11"/>
    <w:rsid w:val="004403BF"/>
    <w:rsid w:val="0046575F"/>
    <w:rsid w:val="004D6003"/>
    <w:rsid w:val="00504565"/>
    <w:rsid w:val="00591A39"/>
    <w:rsid w:val="00595D84"/>
    <w:rsid w:val="005A1927"/>
    <w:rsid w:val="005A6659"/>
    <w:rsid w:val="005C36E2"/>
    <w:rsid w:val="005C74F7"/>
    <w:rsid w:val="006317CE"/>
    <w:rsid w:val="006703C3"/>
    <w:rsid w:val="00690C8F"/>
    <w:rsid w:val="006E2B5E"/>
    <w:rsid w:val="006F5ECB"/>
    <w:rsid w:val="006F6B51"/>
    <w:rsid w:val="0071130C"/>
    <w:rsid w:val="007225EF"/>
    <w:rsid w:val="00730B9A"/>
    <w:rsid w:val="0079348B"/>
    <w:rsid w:val="007A61E3"/>
    <w:rsid w:val="007D0A6C"/>
    <w:rsid w:val="00855CC0"/>
    <w:rsid w:val="00891EA8"/>
    <w:rsid w:val="008D42E4"/>
    <w:rsid w:val="008E329D"/>
    <w:rsid w:val="00914C68"/>
    <w:rsid w:val="0094444F"/>
    <w:rsid w:val="00962450"/>
    <w:rsid w:val="009C61D3"/>
    <w:rsid w:val="009D7B03"/>
    <w:rsid w:val="00A0066F"/>
    <w:rsid w:val="00A213E3"/>
    <w:rsid w:val="00A3791C"/>
    <w:rsid w:val="00A50472"/>
    <w:rsid w:val="00A607B1"/>
    <w:rsid w:val="00A94B57"/>
    <w:rsid w:val="00AC27F2"/>
    <w:rsid w:val="00AD6DDD"/>
    <w:rsid w:val="00B07D17"/>
    <w:rsid w:val="00B47825"/>
    <w:rsid w:val="00B57135"/>
    <w:rsid w:val="00B603F9"/>
    <w:rsid w:val="00B74A64"/>
    <w:rsid w:val="00B84A1F"/>
    <w:rsid w:val="00C45A23"/>
    <w:rsid w:val="00C82CD6"/>
    <w:rsid w:val="00C915D8"/>
    <w:rsid w:val="00CD1E5E"/>
    <w:rsid w:val="00CE0F46"/>
    <w:rsid w:val="00CE3FEF"/>
    <w:rsid w:val="00D24DBA"/>
    <w:rsid w:val="00D35B97"/>
    <w:rsid w:val="00D51955"/>
    <w:rsid w:val="00D5546C"/>
    <w:rsid w:val="00D62725"/>
    <w:rsid w:val="00D70E9B"/>
    <w:rsid w:val="00D82F22"/>
    <w:rsid w:val="00DA2947"/>
    <w:rsid w:val="00DB6974"/>
    <w:rsid w:val="00DB6F6D"/>
    <w:rsid w:val="00DF15E8"/>
    <w:rsid w:val="00E20570"/>
    <w:rsid w:val="00E56354"/>
    <w:rsid w:val="00E62028"/>
    <w:rsid w:val="00E6779F"/>
    <w:rsid w:val="00E73A4E"/>
    <w:rsid w:val="00E85958"/>
    <w:rsid w:val="00EC141E"/>
    <w:rsid w:val="00F060F2"/>
    <w:rsid w:val="00F07E9A"/>
    <w:rsid w:val="00F35274"/>
    <w:rsid w:val="00F619D4"/>
    <w:rsid w:val="00F61EE3"/>
    <w:rsid w:val="00FD2263"/>
    <w:rsid w:val="00FE07E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F95F"/>
  <w15:chartTrackingRefBased/>
  <w15:docId w15:val="{00223A5D-AC5C-4111-A8AB-8258A77B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263"/>
    <w:pPr>
      <w:spacing w:before="120" w:after="0" w:line="240" w:lineRule="auto"/>
    </w:pPr>
    <w:rPr>
      <w:rFonts w:ascii="Cambria" w:eastAsia="Calibri"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263"/>
    <w:pPr>
      <w:spacing w:after="0" w:line="240" w:lineRule="auto"/>
    </w:pPr>
    <w:rPr>
      <w:rFonts w:ascii="Cambria" w:eastAsia="Calibri"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D2263"/>
    <w:pPr>
      <w:spacing w:before="100" w:beforeAutospacing="1" w:after="100" w:afterAutospacing="1"/>
    </w:pPr>
    <w:rPr>
      <w:rFonts w:ascii="Times New Roman" w:eastAsia="Times New Roman" w:hAnsi="Times New Roman"/>
      <w:sz w:val="24"/>
      <w:szCs w:val="24"/>
    </w:rPr>
  </w:style>
  <w:style w:type="paragraph" w:styleId="Footer">
    <w:name w:val="footer"/>
    <w:basedOn w:val="Normal"/>
    <w:link w:val="FooterChar"/>
    <w:uiPriority w:val="99"/>
    <w:unhideWhenUsed/>
    <w:rsid w:val="00364DA0"/>
    <w:pPr>
      <w:tabs>
        <w:tab w:val="center" w:pos="4680"/>
        <w:tab w:val="right" w:pos="9360"/>
      </w:tabs>
      <w:spacing w:before="0"/>
    </w:pPr>
  </w:style>
  <w:style w:type="character" w:customStyle="1" w:styleId="FooterChar">
    <w:name w:val="Footer Char"/>
    <w:basedOn w:val="DefaultParagraphFont"/>
    <w:link w:val="Footer"/>
    <w:uiPriority w:val="99"/>
    <w:rsid w:val="00364DA0"/>
    <w:rPr>
      <w:rFonts w:ascii="Cambria" w:eastAsia="Calibri" w:hAnsi="Cambria" w:cs="Times New Roman"/>
      <w:lang w:eastAsia="en-US"/>
    </w:rPr>
  </w:style>
  <w:style w:type="character" w:styleId="PageNumber">
    <w:name w:val="page number"/>
    <w:basedOn w:val="DefaultParagraphFont"/>
    <w:uiPriority w:val="99"/>
    <w:semiHidden/>
    <w:unhideWhenUsed/>
    <w:rsid w:val="00364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5005">
      <w:bodyDiv w:val="1"/>
      <w:marLeft w:val="0"/>
      <w:marRight w:val="0"/>
      <w:marTop w:val="0"/>
      <w:marBottom w:val="0"/>
      <w:divBdr>
        <w:top w:val="none" w:sz="0" w:space="0" w:color="auto"/>
        <w:left w:val="none" w:sz="0" w:space="0" w:color="auto"/>
        <w:bottom w:val="none" w:sz="0" w:space="0" w:color="auto"/>
        <w:right w:val="none" w:sz="0" w:space="0" w:color="auto"/>
      </w:divBdr>
    </w:div>
    <w:div w:id="9030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612</TotalTime>
  <Pages>4</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Jackson</dc:creator>
  <cp:keywords/>
  <dc:description/>
  <cp:lastModifiedBy>Microsoft Office User</cp:lastModifiedBy>
  <cp:revision>13</cp:revision>
  <dcterms:created xsi:type="dcterms:W3CDTF">2018-12-13T23:26:00Z</dcterms:created>
  <dcterms:modified xsi:type="dcterms:W3CDTF">2019-02-14T12:41:00Z</dcterms:modified>
</cp:coreProperties>
</file>